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5"/>
        <w:gridCol w:w="5115"/>
      </w:tblGrid>
      <w:tr w:rsidR="00323B7F" w:rsidTr="00B34EED"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</w:tcPr>
          <w:p w:rsidR="00323B7F" w:rsidRDefault="00323B7F" w:rsidP="00905A17">
            <w:pPr>
              <w:pStyle w:val="ConsPlusNormal"/>
              <w:jc w:val="center"/>
            </w:pPr>
            <w:bookmarkStart w:id="0" w:name="_GoBack"/>
            <w:bookmarkEnd w:id="0"/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323B7F" w:rsidRPr="00EB6C0D" w:rsidRDefault="002D50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D502A" w:rsidRDefault="002D502A" w:rsidP="00492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</w:p>
          <w:p w:rsidR="007B0027" w:rsidRDefault="002D502A" w:rsidP="00492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профкома </w:t>
            </w:r>
          </w:p>
          <w:p w:rsidR="002D502A" w:rsidRPr="007B0027" w:rsidRDefault="007B0027" w:rsidP="00492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  № 19</w:t>
            </w:r>
          </w:p>
        </w:tc>
      </w:tr>
      <w:tr w:rsidR="00323B7F" w:rsidTr="00B34EED"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</w:tcPr>
          <w:p w:rsidR="00323B7F" w:rsidRDefault="00323B7F">
            <w:pPr>
              <w:pStyle w:val="ConsPlusNormal"/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323B7F" w:rsidRDefault="00323B7F">
            <w:pPr>
              <w:pStyle w:val="ConsPlusNormal"/>
            </w:pPr>
          </w:p>
        </w:tc>
      </w:tr>
      <w:tr w:rsidR="00323B7F" w:rsidTr="00B34EED"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</w:tcPr>
          <w:p w:rsidR="002D502A" w:rsidRDefault="002D502A" w:rsidP="002732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политике первичной</w:t>
            </w:r>
            <w:r w:rsidR="0027322F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7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</w:t>
            </w:r>
          </w:p>
          <w:p w:rsidR="002D502A" w:rsidRDefault="002D502A" w:rsidP="002732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«Управляющая компания холдинга «Белкоммунмаш»</w:t>
            </w:r>
          </w:p>
          <w:p w:rsidR="0027322F" w:rsidRDefault="0027322F" w:rsidP="002732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22F">
              <w:rPr>
                <w:rFonts w:ascii="Times New Roman" w:hAnsi="Times New Roman" w:cs="Times New Roman"/>
                <w:sz w:val="28"/>
                <w:szCs w:val="28"/>
              </w:rPr>
              <w:t>Белорусского профессионального союза работников местной промышленности и коммунально-бытовых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502A" w:rsidRPr="009F6390" w:rsidRDefault="002D502A" w:rsidP="002732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</w:t>
            </w:r>
            <w:r w:rsidR="0027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обработки персональных данных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323B7F" w:rsidRDefault="00323B7F">
            <w:pPr>
              <w:pStyle w:val="ConsPlusNormal"/>
            </w:pPr>
          </w:p>
        </w:tc>
      </w:tr>
    </w:tbl>
    <w:p w:rsidR="00323B7F" w:rsidRDefault="00323B7F" w:rsidP="00A52DFB">
      <w:pPr>
        <w:pStyle w:val="ConsPlusNormal"/>
        <w:ind w:firstLine="851"/>
        <w:jc w:val="both"/>
      </w:pPr>
    </w:p>
    <w:p w:rsidR="00A14603" w:rsidRPr="00A52DFB" w:rsidRDefault="005134EE" w:rsidP="00A52DFB">
      <w:pPr>
        <w:pStyle w:val="20"/>
        <w:numPr>
          <w:ilvl w:val="0"/>
          <w:numId w:val="7"/>
        </w:numPr>
        <w:shd w:val="clear" w:color="auto" w:fill="auto"/>
        <w:tabs>
          <w:tab w:val="left" w:pos="980"/>
          <w:tab w:val="left" w:pos="1134"/>
        </w:tabs>
        <w:spacing w:before="0" w:line="298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A14603" w:rsidRPr="00A52DFB">
        <w:rPr>
          <w:sz w:val="28"/>
          <w:szCs w:val="28"/>
        </w:rPr>
        <w:t>оложение определяет деятельность первичной профсоюзной организации</w:t>
      </w:r>
      <w:r w:rsidR="0027322F">
        <w:rPr>
          <w:sz w:val="28"/>
          <w:szCs w:val="28"/>
        </w:rPr>
        <w:t xml:space="preserve"> открытого акционерного общества «Управляющая компания холдинга «Белкоммунмаш»</w:t>
      </w:r>
      <w:r w:rsidR="00A14603" w:rsidRPr="00A52DFB">
        <w:rPr>
          <w:sz w:val="28"/>
          <w:szCs w:val="28"/>
        </w:rPr>
        <w:t xml:space="preserve"> Белорусского профессионального союза работников местной промышленности и коммунально-бытовых предприятий (далее </w:t>
      </w:r>
      <w:r w:rsidR="009C1BD3">
        <w:rPr>
          <w:sz w:val="28"/>
          <w:szCs w:val="28"/>
        </w:rPr>
        <w:t>–</w:t>
      </w:r>
      <w:r w:rsidR="00A14603" w:rsidRPr="00A52DFB">
        <w:rPr>
          <w:sz w:val="28"/>
          <w:szCs w:val="28"/>
        </w:rPr>
        <w:t xml:space="preserve"> </w:t>
      </w:r>
      <w:r w:rsidR="009C1BD3">
        <w:rPr>
          <w:sz w:val="28"/>
          <w:szCs w:val="28"/>
        </w:rPr>
        <w:t xml:space="preserve">первичная </w:t>
      </w:r>
      <w:r w:rsidR="00A14603" w:rsidRPr="00A52DFB">
        <w:rPr>
          <w:sz w:val="28"/>
          <w:szCs w:val="28"/>
        </w:rPr>
        <w:t>профсоюзная организация), в отношении обработки персональных данных и принятие мер по их защите в соответствии со статьей 17 Закона Республики Беларусь от 7 мая 2021 г. № 99-3 «О защите персональных данных» (далее - Закон).</w:t>
      </w:r>
    </w:p>
    <w:p w:rsidR="00A14603" w:rsidRPr="00A52DFB" w:rsidRDefault="00A14603" w:rsidP="00A52DFB">
      <w:pPr>
        <w:pStyle w:val="20"/>
        <w:shd w:val="clear" w:color="auto" w:fill="auto"/>
        <w:spacing w:before="0" w:line="298" w:lineRule="exact"/>
        <w:ind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 xml:space="preserve">Утверждение положения о политике </w:t>
      </w:r>
      <w:r w:rsidR="009C1BD3">
        <w:rPr>
          <w:sz w:val="28"/>
          <w:szCs w:val="28"/>
        </w:rPr>
        <w:t xml:space="preserve">первичной </w:t>
      </w:r>
      <w:r w:rsidRPr="00A52DFB">
        <w:rPr>
          <w:sz w:val="28"/>
          <w:szCs w:val="28"/>
        </w:rPr>
        <w:t>профсоюзной организации в отношении обработки персональных данных (далее - Политика) является одной из принимаемых мер по защите персональных данных, предусмотренных статьей 17 Закона.</w:t>
      </w:r>
    </w:p>
    <w:p w:rsidR="00A14603" w:rsidRPr="00A52DFB" w:rsidRDefault="00A14603" w:rsidP="00A52DFB">
      <w:pPr>
        <w:pStyle w:val="20"/>
        <w:shd w:val="clear" w:color="auto" w:fill="auto"/>
        <w:spacing w:before="0" w:line="298" w:lineRule="exact"/>
        <w:ind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p w:rsidR="00A14603" w:rsidRPr="00A52DFB" w:rsidRDefault="00A14603" w:rsidP="00A52DFB">
      <w:pPr>
        <w:pStyle w:val="20"/>
        <w:shd w:val="clear" w:color="auto" w:fill="auto"/>
        <w:tabs>
          <w:tab w:val="left" w:leader="underscore" w:pos="8953"/>
        </w:tabs>
        <w:spacing w:before="0" w:line="298" w:lineRule="exact"/>
        <w:ind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 xml:space="preserve">Почтовый адрес первичной профсоюзной организации 220070, г. Минск, ул. Переходная, 64Б-2, интернет-портал holdingbkm.com, </w:t>
      </w:r>
      <w:r w:rsidRPr="00A52DFB">
        <w:rPr>
          <w:sz w:val="28"/>
          <w:szCs w:val="28"/>
          <w:lang w:val="en-US" w:bidi="en-US"/>
        </w:rPr>
        <w:t>e</w:t>
      </w:r>
      <w:r w:rsidRPr="00A52DFB">
        <w:rPr>
          <w:sz w:val="28"/>
          <w:szCs w:val="28"/>
          <w:lang w:bidi="en-US"/>
        </w:rPr>
        <w:t>-</w:t>
      </w:r>
      <w:r w:rsidRPr="00A52DFB">
        <w:rPr>
          <w:sz w:val="28"/>
          <w:szCs w:val="28"/>
          <w:lang w:val="en-US" w:bidi="en-US"/>
        </w:rPr>
        <w:t>mail</w:t>
      </w:r>
      <w:r w:rsidRPr="00A52DFB">
        <w:rPr>
          <w:sz w:val="28"/>
          <w:szCs w:val="28"/>
        </w:rPr>
        <w:t xml:space="preserve">  </w:t>
      </w:r>
      <w:hyperlink r:id="rId9" w:history="1">
        <w:r w:rsidRPr="006D20C2">
          <w:rPr>
            <w:rStyle w:val="a7"/>
            <w:color w:val="0D0D0D" w:themeColor="text1" w:themeTint="F2"/>
            <w:sz w:val="28"/>
            <w:szCs w:val="28"/>
          </w:rPr>
          <w:t>Maryna.Burmistrava@belcommunmash.by</w:t>
        </w:r>
      </w:hyperlink>
      <w:r w:rsidRPr="006D20C2">
        <w:rPr>
          <w:color w:val="0D0D0D" w:themeColor="text1" w:themeTint="F2"/>
          <w:sz w:val="28"/>
          <w:szCs w:val="28"/>
        </w:rPr>
        <w:t>.</w:t>
      </w:r>
    </w:p>
    <w:p w:rsidR="00A14603" w:rsidRPr="00A52DFB" w:rsidRDefault="009C1BD3" w:rsidP="00A52DFB">
      <w:pPr>
        <w:pStyle w:val="20"/>
        <w:numPr>
          <w:ilvl w:val="0"/>
          <w:numId w:val="7"/>
        </w:numPr>
        <w:shd w:val="clear" w:color="auto" w:fill="auto"/>
        <w:tabs>
          <w:tab w:val="left" w:pos="1134"/>
          <w:tab w:val="left" w:leader="underscore" w:pos="8953"/>
        </w:tabs>
        <w:spacing w:before="0" w:line="298" w:lineRule="exact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Первичная п</w:t>
      </w:r>
      <w:r w:rsidR="00A14603" w:rsidRPr="00A52DFB">
        <w:rPr>
          <w:sz w:val="28"/>
          <w:szCs w:val="28"/>
          <w:lang w:bidi="ru-RU"/>
        </w:rPr>
        <w:t>рофсоюзная организация осуществляет обработку персональных данных в следующих случаях:</w:t>
      </w:r>
    </w:p>
    <w:p w:rsidR="00BC6E50" w:rsidRPr="003D110D" w:rsidRDefault="00BC6E50" w:rsidP="0027322F">
      <w:pPr>
        <w:pStyle w:val="20"/>
        <w:shd w:val="clear" w:color="auto" w:fill="auto"/>
        <w:tabs>
          <w:tab w:val="left" w:leader="underscore" w:pos="8953"/>
        </w:tabs>
        <w:spacing w:before="0" w:line="298" w:lineRule="exact"/>
        <w:jc w:val="both"/>
        <w:rPr>
          <w:lang w:bidi="ru-RU"/>
        </w:rPr>
        <w:sectPr w:rsidR="00BC6E50" w:rsidRPr="003D110D" w:rsidSect="00905A17">
          <w:headerReference w:type="first" r:id="rId10"/>
          <w:pgSz w:w="11905" w:h="16838"/>
          <w:pgMar w:top="1134" w:right="567" w:bottom="1134" w:left="1701" w:header="426" w:footer="0" w:gutter="0"/>
          <w:cols w:space="720"/>
          <w:docGrid w:linePitch="299"/>
        </w:sect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4"/>
        <w:gridCol w:w="3512"/>
        <w:gridCol w:w="3969"/>
        <w:gridCol w:w="3969"/>
      </w:tblGrid>
      <w:tr w:rsidR="00424C07" w:rsidRPr="00390A50" w:rsidTr="00E72DB0">
        <w:trPr>
          <w:trHeight w:hRule="exact" w:val="727"/>
          <w:tblHeader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390A50" w:rsidRDefault="005D489C" w:rsidP="0027322F">
            <w:pPr>
              <w:widowControl w:val="0"/>
              <w:ind w:left="160"/>
              <w:jc w:val="center"/>
              <w:rPr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lastRenderedPageBreak/>
              <w:t xml:space="preserve"> </w:t>
            </w:r>
            <w:r w:rsidR="00424C07" w:rsidRPr="00006F5B">
              <w:rPr>
                <w:color w:val="000000"/>
                <w:shd w:val="clear" w:color="auto" w:fill="FFFFFF"/>
                <w:lang w:bidi="ru-RU"/>
              </w:rPr>
              <w:t>Цели обработки персональных данных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390A50" w:rsidRDefault="00424C07" w:rsidP="0027322F">
            <w:pPr>
              <w:widowControl w:val="0"/>
              <w:jc w:val="center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390A50" w:rsidRDefault="00424C07" w:rsidP="0027322F">
            <w:pPr>
              <w:widowControl w:val="0"/>
              <w:jc w:val="center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Перечень обрабатываемых персональных данных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390A50" w:rsidRDefault="00424C07" w:rsidP="0027322F">
            <w:pPr>
              <w:widowControl w:val="0"/>
              <w:jc w:val="center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Правовые основания обработки персональных данных</w:t>
            </w:r>
          </w:p>
        </w:tc>
      </w:tr>
      <w:tr w:rsidR="00424C07" w:rsidRPr="00390A50" w:rsidTr="00E72DB0">
        <w:trPr>
          <w:trHeight w:hRule="exact" w:val="311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390A50" w:rsidRDefault="00424C07" w:rsidP="0027322F">
            <w:pPr>
              <w:widowControl w:val="0"/>
              <w:jc w:val="center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390A50" w:rsidRDefault="00424C07" w:rsidP="0027322F">
            <w:pPr>
              <w:widowControl w:val="0"/>
              <w:jc w:val="center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390A50" w:rsidRDefault="00424C07" w:rsidP="0027322F">
            <w:pPr>
              <w:widowControl w:val="0"/>
              <w:jc w:val="center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390A50" w:rsidRDefault="00424C07" w:rsidP="0027322F">
            <w:pPr>
              <w:widowControl w:val="0"/>
              <w:jc w:val="center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</w:tr>
      <w:tr w:rsidR="00424C07" w:rsidRPr="00390A50" w:rsidTr="00EA2EB7">
        <w:trPr>
          <w:trHeight w:hRule="exact" w:val="166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Default="00424C07" w:rsidP="0027322F">
            <w:pPr>
              <w:widowControl w:val="0"/>
              <w:tabs>
                <w:tab w:val="left" w:pos="1699"/>
                <w:tab w:val="left" w:pos="3193"/>
              </w:tabs>
              <w:ind w:left="160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Учет членов профсоюза: прием в члены профсоюза, постановка на</w:t>
            </w:r>
            <w:r w:rsidRPr="00006F5B">
              <w:rPr>
                <w:lang w:bidi="ru-RU"/>
              </w:rPr>
              <w:t xml:space="preserve"> </w:t>
            </w:r>
            <w:r w:rsidRPr="00006F5B">
              <w:rPr>
                <w:color w:val="000000"/>
                <w:shd w:val="clear" w:color="auto" w:fill="FFFFFF"/>
                <w:lang w:bidi="ru-RU"/>
              </w:rPr>
              <w:t>профсоюзный  учет</w:t>
            </w:r>
          </w:p>
          <w:p w:rsidR="00EA2EB7" w:rsidRDefault="00EA2EB7" w:rsidP="0027322F">
            <w:pPr>
              <w:widowControl w:val="0"/>
              <w:tabs>
                <w:tab w:val="left" w:pos="1699"/>
                <w:tab w:val="left" w:pos="3193"/>
              </w:tabs>
              <w:ind w:left="160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  <w:p w:rsidR="00EA2EB7" w:rsidRDefault="00EA2EB7" w:rsidP="0027322F">
            <w:pPr>
              <w:widowControl w:val="0"/>
              <w:tabs>
                <w:tab w:val="left" w:pos="1699"/>
                <w:tab w:val="left" w:pos="3193"/>
              </w:tabs>
              <w:ind w:left="160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  <w:p w:rsidR="00EA2EB7" w:rsidRDefault="00EA2EB7" w:rsidP="0027322F">
            <w:pPr>
              <w:widowControl w:val="0"/>
              <w:tabs>
                <w:tab w:val="left" w:pos="1699"/>
                <w:tab w:val="left" w:pos="3193"/>
              </w:tabs>
              <w:ind w:left="160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  <w:p w:rsidR="00EA2EB7" w:rsidRDefault="00EA2EB7" w:rsidP="0027322F">
            <w:pPr>
              <w:widowControl w:val="0"/>
              <w:tabs>
                <w:tab w:val="left" w:pos="1699"/>
                <w:tab w:val="left" w:pos="3193"/>
              </w:tabs>
              <w:ind w:left="160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  <w:p w:rsidR="00EA2EB7" w:rsidRDefault="00EA2EB7" w:rsidP="0027322F">
            <w:pPr>
              <w:widowControl w:val="0"/>
              <w:tabs>
                <w:tab w:val="left" w:pos="1699"/>
                <w:tab w:val="left" w:pos="3193"/>
              </w:tabs>
              <w:ind w:left="160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  <w:p w:rsidR="00EA2EB7" w:rsidRDefault="00EA2EB7" w:rsidP="0027322F">
            <w:pPr>
              <w:widowControl w:val="0"/>
              <w:tabs>
                <w:tab w:val="left" w:pos="1699"/>
                <w:tab w:val="left" w:pos="3193"/>
              </w:tabs>
              <w:ind w:left="160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  <w:p w:rsidR="00EA2EB7" w:rsidRDefault="00EA2EB7" w:rsidP="0027322F">
            <w:pPr>
              <w:widowControl w:val="0"/>
              <w:tabs>
                <w:tab w:val="left" w:pos="1699"/>
                <w:tab w:val="left" w:pos="3193"/>
              </w:tabs>
              <w:ind w:left="160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  <w:p w:rsidR="00EA2EB7" w:rsidRPr="00390A50" w:rsidRDefault="00EA2EB7" w:rsidP="0027322F">
            <w:pPr>
              <w:widowControl w:val="0"/>
              <w:tabs>
                <w:tab w:val="left" w:pos="1699"/>
                <w:tab w:val="left" w:pos="3193"/>
              </w:tabs>
              <w:ind w:left="160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Default="00424C07" w:rsidP="0027322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Лица, обратившиеся с заявлением о приеме в члены профсоюза, постановке на профсоюзный учет</w:t>
            </w:r>
          </w:p>
          <w:p w:rsidR="00EA2EB7" w:rsidRDefault="00EA2EB7" w:rsidP="0027322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  <w:p w:rsidR="00EA2EB7" w:rsidRDefault="00EA2EB7" w:rsidP="0027322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  <w:p w:rsidR="00EA2EB7" w:rsidRDefault="00EA2EB7" w:rsidP="0027322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  <w:p w:rsidR="00EA2EB7" w:rsidRDefault="00EA2EB7" w:rsidP="0027322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  <w:p w:rsidR="00EA2EB7" w:rsidRDefault="00EA2EB7" w:rsidP="0027322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  <w:p w:rsidR="00EA2EB7" w:rsidRPr="00390A50" w:rsidRDefault="00EA2EB7" w:rsidP="0027322F">
            <w:pPr>
              <w:widowControl w:val="0"/>
              <w:rPr>
                <w:lang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390A50" w:rsidRDefault="00424C07" w:rsidP="0027322F">
            <w:pPr>
              <w:widowControl w:val="0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 xml:space="preserve">Фамилия, имя, отчество, дата рождения, занимаемая </w:t>
            </w:r>
            <w:r w:rsidR="002220EB" w:rsidRPr="002220EB">
              <w:rPr>
                <w:color w:val="000000"/>
                <w:shd w:val="clear" w:color="auto" w:fill="FFFFFF"/>
                <w:lang w:bidi="ru-RU"/>
              </w:rPr>
              <w:t>должность служащего (профессия рабочего</w:t>
            </w:r>
            <w:r w:rsidRPr="00006F5B">
              <w:rPr>
                <w:color w:val="000000"/>
                <w:shd w:val="clear" w:color="auto" w:fill="FFFFFF"/>
                <w:lang w:bidi="ru-RU"/>
              </w:rPr>
              <w:t>), место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EA2EB7" w:rsidRDefault="00EA2EB7" w:rsidP="0027322F">
            <w:pPr>
              <w:widowControl w:val="0"/>
              <w:rPr>
                <w:lang w:bidi="ru-RU"/>
              </w:rPr>
            </w:pPr>
            <w:r w:rsidRPr="00EA2EB7">
              <w:rPr>
                <w:color w:val="000000"/>
                <w:shd w:val="clear" w:color="auto" w:fill="FFFFFF"/>
                <w:lang w:bidi="ru-RU"/>
              </w:rPr>
              <w:t>Абзац четвертый пункта 2 статьи 8 Закона Республики Беларусь "О защите персональных данных" (далее - Закон), часть вторая статьи 3 Закона Республики Беларусь "О профессиональных союзах" (далее - Закон о профсоюзах)</w:t>
            </w:r>
          </w:p>
        </w:tc>
      </w:tr>
      <w:tr w:rsidR="00424C07" w:rsidRPr="00390A50" w:rsidTr="00E72DB0">
        <w:trPr>
          <w:trHeight w:hRule="exact" w:val="1154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390A50" w:rsidRDefault="00424C07" w:rsidP="0027322F">
            <w:pPr>
              <w:widowControl w:val="0"/>
              <w:ind w:left="160"/>
              <w:jc w:val="both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Проведение уставных мероприятий (собрания, конференции, заседания высших и руководящих проф. органов)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390A50" w:rsidRDefault="00424C07" w:rsidP="0027322F">
            <w:pPr>
              <w:widowControl w:val="0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Лица, участвующие в мероприятиях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390A50" w:rsidRDefault="00424C07" w:rsidP="0027322F">
            <w:pPr>
              <w:widowControl w:val="0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 xml:space="preserve">Фамилия, имя, отчество, дата рождения, занимаемая </w:t>
            </w:r>
            <w:r w:rsidR="002220EB" w:rsidRPr="002220EB">
              <w:rPr>
                <w:color w:val="000000"/>
                <w:shd w:val="clear" w:color="auto" w:fill="FFFFFF"/>
                <w:lang w:bidi="ru-RU"/>
              </w:rPr>
              <w:t>должность служащего (профессия рабочего</w:t>
            </w:r>
            <w:r w:rsidR="002220EB">
              <w:rPr>
                <w:color w:val="000000"/>
                <w:shd w:val="clear" w:color="auto" w:fill="FFFFFF"/>
                <w:lang w:bidi="ru-RU"/>
              </w:rPr>
              <w:t xml:space="preserve">), </w:t>
            </w:r>
            <w:r w:rsidRPr="00006F5B">
              <w:rPr>
                <w:color w:val="000000"/>
                <w:shd w:val="clear" w:color="auto" w:fill="FFFFFF"/>
                <w:lang w:bidi="ru-RU"/>
              </w:rPr>
              <w:t>место работы, контактный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390A50" w:rsidRDefault="00EA2EB7" w:rsidP="0027322F">
            <w:pPr>
              <w:widowControl w:val="0"/>
              <w:rPr>
                <w:lang w:bidi="ru-RU"/>
              </w:rPr>
            </w:pPr>
            <w:r w:rsidRPr="00EA2EB7">
              <w:rPr>
                <w:color w:val="000000"/>
                <w:shd w:val="clear" w:color="auto" w:fill="FFFFFF"/>
                <w:lang w:bidi="ru-RU"/>
              </w:rPr>
              <w:t>Абзац четвертый пункта 2 статьи 8 Закона, часть вторая статьи 3 Закона о профсоюзах</w:t>
            </w:r>
          </w:p>
        </w:tc>
      </w:tr>
      <w:tr w:rsidR="00424C07" w:rsidRPr="00390A50" w:rsidTr="00E72DB0">
        <w:trPr>
          <w:trHeight w:hRule="exact" w:val="279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390A50" w:rsidRDefault="00424C07" w:rsidP="0027322F">
            <w:pPr>
              <w:widowControl w:val="0"/>
              <w:tabs>
                <w:tab w:val="left" w:pos="1232"/>
                <w:tab w:val="left" w:pos="2122"/>
              </w:tabs>
              <w:ind w:left="142"/>
              <w:jc w:val="both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Защита трудовых и социально- экономических прав членов профсоюза, в том числе путем представления интересов перед нанимателем,</w:t>
            </w:r>
            <w:r w:rsidRPr="00006F5B">
              <w:rPr>
                <w:lang w:bidi="ru-RU"/>
              </w:rPr>
              <w:t xml:space="preserve"> </w:t>
            </w:r>
            <w:r w:rsidRPr="00006F5B">
              <w:rPr>
                <w:color w:val="000000"/>
                <w:shd w:val="clear" w:color="auto" w:fill="FFFFFF"/>
                <w:lang w:bidi="ru-RU"/>
              </w:rPr>
              <w:t>проведения консультаций, приемов, составления процессуальных</w:t>
            </w:r>
            <w:r w:rsidRPr="00006F5B">
              <w:rPr>
                <w:lang w:bidi="ru-RU"/>
              </w:rPr>
              <w:t xml:space="preserve"> </w:t>
            </w:r>
            <w:r w:rsidRPr="00006F5B">
              <w:rPr>
                <w:color w:val="000000"/>
                <w:shd w:val="clear" w:color="auto" w:fill="FFFFFF"/>
                <w:lang w:bidi="ru-RU"/>
              </w:rPr>
              <w:t>документов, представительства</w:t>
            </w:r>
          </w:p>
          <w:p w:rsidR="00424C07" w:rsidRPr="00390A50" w:rsidRDefault="00424C07" w:rsidP="0027322F">
            <w:pPr>
              <w:widowControl w:val="0"/>
              <w:ind w:left="142"/>
              <w:jc w:val="both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интересов в суде и др.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390A50" w:rsidRDefault="00424C07" w:rsidP="0027322F">
            <w:pPr>
              <w:widowControl w:val="0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Лица, обратившиеся за защитой</w:t>
            </w:r>
            <w:r w:rsidRPr="00006F5B">
              <w:rPr>
                <w:lang w:bidi="ru-RU"/>
              </w:rPr>
              <w:t xml:space="preserve"> </w:t>
            </w:r>
            <w:r w:rsidRPr="00006F5B">
              <w:rPr>
                <w:color w:val="000000"/>
                <w:shd w:val="clear" w:color="auto" w:fill="FFFFFF"/>
                <w:lang w:bidi="ru-RU"/>
              </w:rPr>
              <w:t>трудовых и социально-экономических</w:t>
            </w:r>
            <w:r w:rsidRPr="00006F5B">
              <w:rPr>
                <w:lang w:bidi="ru-RU"/>
              </w:rPr>
              <w:t xml:space="preserve"> </w:t>
            </w:r>
            <w:r w:rsidRPr="00006F5B">
              <w:rPr>
                <w:color w:val="000000"/>
                <w:shd w:val="clear" w:color="auto" w:fill="FFFFFF"/>
                <w:lang w:bidi="ru-RU"/>
              </w:rPr>
              <w:t>прав.</w:t>
            </w:r>
          </w:p>
          <w:p w:rsidR="00424C07" w:rsidRPr="00390A50" w:rsidRDefault="00424C07" w:rsidP="0027322F">
            <w:pPr>
              <w:widowControl w:val="0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Иные лица, чьи персональные данные указаны в обращении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390A50" w:rsidRDefault="00424C07" w:rsidP="0027322F">
            <w:pPr>
              <w:widowControl w:val="0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Фамилия, имя, отчество, адрес места жительства (места пребывания), иные персональные данные. Персональные данные третьих лиц, обрабатываемые в ходе защиты трудовых и социально-</w:t>
            </w:r>
            <w:r w:rsidRPr="00006F5B">
              <w:rPr>
                <w:lang w:bidi="ru-RU"/>
              </w:rPr>
              <w:t xml:space="preserve"> </w:t>
            </w:r>
            <w:r w:rsidRPr="00006F5B">
              <w:rPr>
                <w:color w:val="000000"/>
                <w:shd w:val="clear" w:color="auto" w:fill="FFFFFF"/>
                <w:lang w:bidi="ru-RU"/>
              </w:rPr>
              <w:t>экономических прав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390A50" w:rsidRDefault="00EA2EB7" w:rsidP="0027322F">
            <w:pPr>
              <w:widowControl w:val="0"/>
              <w:tabs>
                <w:tab w:val="left" w:pos="2198"/>
              </w:tabs>
              <w:rPr>
                <w:lang w:bidi="ru-RU"/>
              </w:rPr>
            </w:pPr>
            <w:r w:rsidRPr="00EA2EB7">
              <w:rPr>
                <w:color w:val="000000"/>
                <w:shd w:val="clear" w:color="auto" w:fill="FFFFFF"/>
                <w:lang w:bidi="ru-RU"/>
              </w:rPr>
              <w:t>Абзац двадцатый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статьи 6 и абзац шестнадцатый </w:t>
            </w:r>
            <w:r w:rsidRPr="00EA2EB7">
              <w:rPr>
                <w:color w:val="000000"/>
                <w:shd w:val="clear" w:color="auto" w:fill="FFFFFF"/>
                <w:lang w:bidi="ru-RU"/>
              </w:rPr>
              <w:t xml:space="preserve"> пункта 2 статьи 8 Закона, 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статья 10 и часть третья </w:t>
            </w:r>
            <w:r w:rsidRPr="00EA2EB7">
              <w:rPr>
                <w:color w:val="000000"/>
                <w:shd w:val="clear" w:color="auto" w:fill="FFFFFF"/>
                <w:lang w:bidi="ru-RU"/>
              </w:rPr>
              <w:t>статьи 19 Закона о про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фсоюзах, статьи 72 и 85, часть </w:t>
            </w:r>
            <w:r w:rsidRPr="00EA2EB7">
              <w:rPr>
                <w:color w:val="000000"/>
                <w:shd w:val="clear" w:color="auto" w:fill="FFFFFF"/>
                <w:lang w:bidi="ru-RU"/>
              </w:rPr>
              <w:t xml:space="preserve"> первая статьи 86 Гражданског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о процессуального| кодекса Республики Беларусь </w:t>
            </w:r>
          </w:p>
        </w:tc>
      </w:tr>
      <w:tr w:rsidR="00424C07" w:rsidRPr="00390A50" w:rsidTr="00E72DB0">
        <w:trPr>
          <w:trHeight w:hRule="exact" w:val="2963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7" w:rsidRPr="00390A50" w:rsidRDefault="00424C07" w:rsidP="0027322F">
            <w:pPr>
              <w:widowControl w:val="0"/>
              <w:ind w:left="160"/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Осуществление общественного контроля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7" w:rsidRPr="00390A50" w:rsidRDefault="00424C07" w:rsidP="0027322F">
            <w:pPr>
              <w:widowControl w:val="0"/>
              <w:tabs>
                <w:tab w:val="left" w:pos="2144"/>
              </w:tabs>
              <w:rPr>
                <w:lang w:bidi="ru-RU"/>
              </w:rPr>
            </w:pPr>
            <w:r w:rsidRPr="00006F5B">
              <w:rPr>
                <w:color w:val="000000"/>
                <w:shd w:val="clear" w:color="auto" w:fill="FFFFFF"/>
                <w:lang w:bidi="ru-RU"/>
              </w:rPr>
              <w:t>Лица, чьи персональные данные обрабатывает профсоюзная</w:t>
            </w:r>
            <w:r w:rsidRPr="00006F5B">
              <w:rPr>
                <w:lang w:bidi="ru-RU"/>
              </w:rPr>
              <w:t xml:space="preserve"> </w:t>
            </w:r>
            <w:r w:rsidRPr="00006F5B">
              <w:rPr>
                <w:color w:val="000000"/>
                <w:shd w:val="clear" w:color="auto" w:fill="FFFFFF"/>
                <w:lang w:bidi="ru-RU"/>
              </w:rPr>
              <w:t>организация, в отношении которых</w:t>
            </w:r>
            <w:r w:rsidRPr="00006F5B">
              <w:rPr>
                <w:lang w:bidi="ru-RU"/>
              </w:rPr>
              <w:t xml:space="preserve"> </w:t>
            </w:r>
            <w:r w:rsidRPr="00006F5B">
              <w:rPr>
                <w:color w:val="000000"/>
                <w:shd w:val="clear" w:color="auto" w:fill="FFFFFF"/>
                <w:lang w:bidi="ru-RU"/>
              </w:rPr>
              <w:t>принято решение о проведении мероприятий общественного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7" w:rsidRPr="00390A50" w:rsidRDefault="002220EB" w:rsidP="0027322F">
            <w:pPr>
              <w:widowControl w:val="0"/>
              <w:tabs>
                <w:tab w:val="left" w:pos="1977"/>
              </w:tabs>
              <w:rPr>
                <w:lang w:bidi="ru-RU"/>
              </w:rPr>
            </w:pPr>
            <w:r w:rsidRPr="002220EB">
              <w:rPr>
                <w:color w:val="000000"/>
                <w:shd w:val="clear" w:color="auto" w:fill="FFFFFF"/>
                <w:lang w:bidi="ru-RU"/>
              </w:rPr>
              <w:t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390A50" w:rsidRDefault="007A110A" w:rsidP="0027322F">
            <w:pPr>
              <w:widowControl w:val="0"/>
              <w:tabs>
                <w:tab w:val="left" w:pos="2194"/>
              </w:tabs>
              <w:rPr>
                <w:color w:val="000000"/>
                <w:shd w:val="clear" w:color="auto" w:fill="FFFFFF"/>
                <w:lang w:bidi="ru-RU"/>
              </w:rPr>
            </w:pPr>
            <w:r w:rsidRPr="007A110A">
              <w:rPr>
                <w:color w:val="000000"/>
                <w:shd w:val="clear" w:color="auto" w:fill="FFFFFF"/>
                <w:lang w:bidi="ru-RU"/>
              </w:rPr>
              <w:t>Абзац двадцатый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статьи 6 и абзац шестнадцатый </w:t>
            </w:r>
            <w:r w:rsidRPr="007A110A">
              <w:rPr>
                <w:color w:val="000000"/>
                <w:shd w:val="clear" w:color="auto" w:fill="FFFFFF"/>
                <w:lang w:bidi="ru-RU"/>
              </w:rPr>
              <w:t xml:space="preserve"> пункта 2 ст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атьи 8 Закона, Указ Президента </w:t>
            </w:r>
            <w:r w:rsidRPr="007A110A">
              <w:rPr>
                <w:color w:val="000000"/>
                <w:shd w:val="clear" w:color="auto" w:fill="FFFFFF"/>
                <w:lang w:bidi="ru-RU"/>
              </w:rPr>
              <w:t xml:space="preserve"> Республики Бе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ларусь от 06.05.2010 № 240 "Об </w:t>
            </w:r>
            <w:r w:rsidRPr="007A110A">
              <w:rPr>
                <w:color w:val="000000"/>
                <w:shd w:val="clear" w:color="auto" w:fill="FFFFFF"/>
                <w:lang w:bidi="ru-RU"/>
              </w:rPr>
              <w:t xml:space="preserve"> осущест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влении общественного контроля </w:t>
            </w:r>
            <w:r w:rsidRPr="007A110A">
              <w:rPr>
                <w:color w:val="000000"/>
                <w:shd w:val="clear" w:color="auto" w:fill="FFFFFF"/>
                <w:lang w:bidi="ru-RU"/>
              </w:rPr>
              <w:t xml:space="preserve">профессиональными 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союзами", статьи 10-13, 16-19 </w:t>
            </w:r>
            <w:r w:rsidRPr="007A110A">
              <w:rPr>
                <w:color w:val="000000"/>
                <w:shd w:val="clear" w:color="auto" w:fill="FFFFFF"/>
                <w:lang w:bidi="ru-RU"/>
              </w:rPr>
              <w:t>Закона о профсоюзах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, статья 463 Трудового кодекса </w:t>
            </w:r>
            <w:r w:rsidRPr="007A110A">
              <w:rPr>
                <w:color w:val="000000"/>
                <w:shd w:val="clear" w:color="auto" w:fill="FFFFFF"/>
                <w:lang w:bidi="ru-RU"/>
              </w:rPr>
              <w:t xml:space="preserve"> Республики Беларусь 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(далее - ТК), статья 42 Закона </w:t>
            </w:r>
            <w:r w:rsidRPr="007A110A">
              <w:rPr>
                <w:color w:val="000000"/>
                <w:shd w:val="clear" w:color="auto" w:fill="FFFFFF"/>
                <w:lang w:bidi="ru-RU"/>
              </w:rPr>
              <w:t xml:space="preserve"> Республики Беларусь "Об охране труда"</w:t>
            </w:r>
          </w:p>
        </w:tc>
      </w:tr>
    </w:tbl>
    <w:p w:rsidR="00424C07" w:rsidRPr="00006F5B" w:rsidRDefault="00424C07" w:rsidP="00424C07">
      <w:pPr>
        <w:pStyle w:val="20"/>
        <w:shd w:val="clear" w:color="auto" w:fill="auto"/>
        <w:tabs>
          <w:tab w:val="left" w:leader="underscore" w:pos="8953"/>
        </w:tabs>
        <w:spacing w:before="0" w:line="240" w:lineRule="auto"/>
        <w:jc w:val="both"/>
        <w:rPr>
          <w:sz w:val="20"/>
          <w:szCs w:val="20"/>
          <w:lang w:bidi="ru-RU"/>
        </w:rPr>
        <w:sectPr w:rsidR="00424C07" w:rsidRPr="00006F5B" w:rsidSect="00A3203B">
          <w:pgSz w:w="16838" w:h="11905" w:orient="landscape"/>
          <w:pgMar w:top="1134" w:right="1134" w:bottom="567" w:left="1134" w:header="425" w:footer="0" w:gutter="0"/>
          <w:cols w:space="720"/>
          <w:titlePg/>
          <w:docGrid w:linePitch="299"/>
        </w:sect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7"/>
        <w:gridCol w:w="3539"/>
        <w:gridCol w:w="3969"/>
        <w:gridCol w:w="3969"/>
      </w:tblGrid>
      <w:tr w:rsidR="00424C07" w:rsidRPr="0090705E" w:rsidTr="003D110D">
        <w:trPr>
          <w:trHeight w:hRule="exact" w:val="270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90705E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lastRenderedPageBreak/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90705E" w:rsidRDefault="00424C07" w:rsidP="0027322F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Лица, направившие обращение.</w:t>
            </w:r>
          </w:p>
          <w:p w:rsidR="00424C07" w:rsidRPr="0090705E" w:rsidRDefault="00424C07" w:rsidP="0027322F">
            <w:pPr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Иные лица, чьи персональные данные указаны в обращении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90705E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Фамилия,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90705E" w:rsidRDefault="008C5954" w:rsidP="0027322F">
            <w:pPr>
              <w:widowControl w:val="0"/>
              <w:tabs>
                <w:tab w:val="left" w:pos="2194"/>
              </w:tabs>
              <w:rPr>
                <w:color w:val="000000"/>
                <w:lang w:bidi="ru-RU"/>
              </w:rPr>
            </w:pPr>
            <w:r w:rsidRPr="008C5954">
              <w:rPr>
                <w:color w:val="000000"/>
                <w:lang w:bidi="ru-RU"/>
              </w:rPr>
              <w:t>Абзац двадцатый статьи 6 и абзац шестнадцатый пункта 2 статьи 8 Закона, пункт 1 статьи 3, статья 12 Закона Республики Беларусь «Об обращениях граждан и юридических лиц» (далее- Закон об обращениях)</w:t>
            </w:r>
          </w:p>
        </w:tc>
      </w:tr>
      <w:tr w:rsidR="00424C07" w:rsidRPr="0090705E" w:rsidTr="003D110D">
        <w:trPr>
          <w:trHeight w:hRule="exact" w:val="18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90705E" w:rsidRDefault="00424C07" w:rsidP="0027322F">
            <w:pPr>
              <w:widowControl w:val="0"/>
              <w:spacing w:after="8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Предварительная запись на личный прием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90705E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Лица, обращающиеся на личный прием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90705E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Фамилия, имя, отчество (при его наличии), контактный телефон, суть вопроса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90705E" w:rsidRDefault="002220EB" w:rsidP="0027322F">
            <w:pPr>
              <w:widowControl w:val="0"/>
              <w:tabs>
                <w:tab w:val="left" w:pos="2189"/>
              </w:tabs>
              <w:rPr>
                <w:color w:val="000000"/>
                <w:lang w:bidi="ru-RU"/>
              </w:rPr>
            </w:pPr>
            <w:r w:rsidRPr="002220EB">
              <w:rPr>
                <w:color w:val="000000"/>
                <w:lang w:bidi="ru-RU"/>
              </w:rPr>
              <w:t>Абзац двадцатый статьи 6 Закона и абзац шестнадцатый пункта 2 статьи 8 Закона, пункт 7 статьи 6 Закона об обращениях</w:t>
            </w:r>
          </w:p>
        </w:tc>
      </w:tr>
      <w:tr w:rsidR="00424C07" w:rsidRPr="0090705E" w:rsidTr="007B0027">
        <w:trPr>
          <w:trHeight w:hRule="exact" w:val="1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90705E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Заключение и исполнение гражданско- правовых договоров, не связанных с осуществлением основных задач, возложенных на первичную профсоюзную организацию (например, договоры поставки, купли- продажи, подряда и т.п.)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90705E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Лица, уполномоченные на подписание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90705E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Фамилия, имя, отчество либо инициалы лица, должность лица, подписавшего договор, иные данные в соответствии с условиями договор</w:t>
            </w:r>
            <w:r w:rsidR="00FF3064">
              <w:rPr>
                <w:color w:val="000000"/>
                <w:lang w:bidi="ru-RU"/>
              </w:rPr>
              <w:t>а</w:t>
            </w:r>
            <w:r w:rsidRPr="00006F5B">
              <w:rPr>
                <w:color w:val="000000"/>
                <w:lang w:bidi="ru-RU"/>
              </w:rPr>
              <w:t xml:space="preserve"> (при необходимости)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90705E" w:rsidRDefault="007A110A" w:rsidP="007A110A">
            <w:pPr>
              <w:widowControl w:val="0"/>
              <w:tabs>
                <w:tab w:val="left" w:pos="366"/>
                <w:tab w:val="left" w:pos="655"/>
                <w:tab w:val="left" w:pos="1399"/>
                <w:tab w:val="left" w:pos="2564"/>
                <w:tab w:val="left" w:pos="3498"/>
              </w:tabs>
              <w:rPr>
                <w:color w:val="000000"/>
                <w:lang w:bidi="ru-RU"/>
              </w:rPr>
            </w:pPr>
            <w:r w:rsidRPr="007A110A">
              <w:rPr>
                <w:color w:val="000000"/>
                <w:lang w:bidi="ru-RU"/>
              </w:rPr>
              <w:t>Абзац пятнадцатый статьи 6 Закона (в случае заключения договора с физическим лицом), абзац двадцатый статьи 6 Закона, статья 49, пункт 5 статьи 186 Гражданского кодекса Республики Беларусь (в случае заключения договора с юридическим лицом)</w:t>
            </w:r>
          </w:p>
        </w:tc>
      </w:tr>
      <w:tr w:rsidR="00424C07" w:rsidRPr="0090705E" w:rsidTr="007B0027">
        <w:trPr>
          <w:trHeight w:hRule="exact" w:val="24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7" w:rsidRPr="0090705E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Проведение спортивных мероприятий, страхование для участия в таких мероприятиях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7" w:rsidRPr="0090705E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Лица, которые принимают участие в спортивных мероприятиях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7" w:rsidRPr="0090705E" w:rsidRDefault="00424C07" w:rsidP="0027322F">
            <w:pPr>
              <w:widowControl w:val="0"/>
              <w:tabs>
                <w:tab w:val="left" w:pos="1228"/>
                <w:tab w:val="left" w:pos="2298"/>
              </w:tabs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Фамилия, имя, отчество, число месяц и год рождения, полные паспортные данные, место жительства</w:t>
            </w:r>
            <w:r>
              <w:rPr>
                <w:color w:val="000000"/>
                <w:lang w:bidi="ru-RU"/>
              </w:rPr>
              <w:t xml:space="preserve"> </w:t>
            </w:r>
            <w:r w:rsidRPr="008E332F">
              <w:rPr>
                <w:color w:val="000000"/>
                <w:lang w:bidi="ru-RU"/>
              </w:rPr>
              <w:t>(регистрации),</w:t>
            </w:r>
            <w:r w:rsidRPr="008E332F">
              <w:rPr>
                <w:color w:val="000000"/>
                <w:lang w:bidi="ru-RU"/>
              </w:rPr>
              <w:tab/>
              <w:t>место</w:t>
            </w:r>
            <w:r w:rsidRPr="008E332F">
              <w:rPr>
                <w:color w:val="000000"/>
                <w:lang w:bidi="ru-RU"/>
              </w:rPr>
              <w:tab/>
              <w:t>работы,</w:t>
            </w:r>
            <w:r w:rsidR="007B0027">
              <w:t xml:space="preserve"> </w:t>
            </w:r>
            <w:r w:rsidR="007B0027" w:rsidRPr="007B0027">
              <w:rPr>
                <w:color w:val="000000"/>
                <w:lang w:bidi="ru-RU"/>
              </w:rPr>
              <w:t>должность служащего (профессия рабочего), контактный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90705E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Согласие субъекта персональных данных</w:t>
            </w:r>
            <w:r w:rsidR="002220EB">
              <w:rPr>
                <w:color w:val="000000"/>
                <w:lang w:bidi="ru-RU"/>
              </w:rPr>
              <w:t xml:space="preserve"> по примерной форме (прилагается)</w:t>
            </w:r>
          </w:p>
        </w:tc>
      </w:tr>
    </w:tbl>
    <w:p w:rsidR="00424C07" w:rsidRDefault="00424C07" w:rsidP="00424C07">
      <w:pPr>
        <w:pStyle w:val="ConsPlusNormal"/>
        <w:jc w:val="both"/>
        <w:rPr>
          <w:rFonts w:ascii="Times New Roman" w:hAnsi="Times New Roman" w:cs="Times New Roman"/>
          <w:sz w:val="20"/>
        </w:rPr>
        <w:sectPr w:rsidR="00424C07" w:rsidSect="00424C07">
          <w:pgSz w:w="16838" w:h="11905" w:orient="landscape"/>
          <w:pgMar w:top="1134" w:right="1134" w:bottom="567" w:left="1134" w:header="425" w:footer="0" w:gutter="0"/>
          <w:cols w:space="720"/>
          <w:titlePg/>
          <w:docGrid w:linePitch="299"/>
        </w:sectPr>
      </w:pPr>
    </w:p>
    <w:tbl>
      <w:tblPr>
        <w:tblW w:w="145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3417"/>
        <w:gridCol w:w="4086"/>
        <w:gridCol w:w="3667"/>
      </w:tblGrid>
      <w:tr w:rsidR="00424C07" w:rsidRPr="002D5BE9" w:rsidTr="0027322F">
        <w:trPr>
          <w:trHeight w:hRule="exact" w:val="168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2D5BE9" w:rsidRDefault="00424C07" w:rsidP="0027322F">
            <w:pPr>
              <w:widowControl w:val="0"/>
              <w:tabs>
                <w:tab w:val="left" w:pos="1539"/>
              </w:tabs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lastRenderedPageBreak/>
              <w:t>Проведение</w:t>
            </w:r>
            <w:r w:rsidRPr="00006F5B">
              <w:rPr>
                <w:color w:val="000000"/>
                <w:lang w:bidi="ru-RU"/>
              </w:rPr>
              <w:tab/>
              <w:t>культурно-массовых</w:t>
            </w:r>
          </w:p>
          <w:p w:rsidR="00424C07" w:rsidRPr="002D5BE9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мероприятий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2D5BE9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Лица, которые принимают участие в культурно - массовых мероприятиях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2D5BE9" w:rsidRDefault="00424C07" w:rsidP="0027322F">
            <w:pPr>
              <w:widowControl w:val="0"/>
              <w:tabs>
                <w:tab w:val="left" w:pos="1228"/>
                <w:tab w:val="left" w:pos="2293"/>
              </w:tabs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Фамилия, имя, </w:t>
            </w:r>
            <w:r w:rsidRPr="00006F5B">
              <w:rPr>
                <w:color w:val="000000"/>
                <w:lang w:bidi="ru-RU"/>
              </w:rPr>
              <w:t>отчество, число месяц и год рождения, паспортные данные,</w:t>
            </w:r>
            <w:r w:rsidR="00C27AC4">
              <w:rPr>
                <w:color w:val="000000"/>
                <w:lang w:bidi="ru-RU"/>
              </w:rPr>
              <w:t xml:space="preserve"> адрес места</w:t>
            </w:r>
            <w:r w:rsidRPr="00006F5B">
              <w:rPr>
                <w:color w:val="000000"/>
                <w:lang w:bidi="ru-RU"/>
              </w:rPr>
              <w:t xml:space="preserve"> жительства (</w:t>
            </w:r>
            <w:r w:rsidR="00C27AC4">
              <w:rPr>
                <w:color w:val="000000"/>
                <w:lang w:bidi="ru-RU"/>
              </w:rPr>
              <w:t>пребывания</w:t>
            </w:r>
            <w:r w:rsidRPr="00006F5B">
              <w:rPr>
                <w:color w:val="000000"/>
                <w:lang w:bidi="ru-RU"/>
              </w:rPr>
              <w:t>), место</w:t>
            </w:r>
            <w:r w:rsidRPr="00006F5B">
              <w:rPr>
                <w:color w:val="000000"/>
                <w:lang w:bidi="ru-RU"/>
              </w:rPr>
              <w:tab/>
              <w:t>работы,</w:t>
            </w:r>
          </w:p>
          <w:p w:rsidR="00424C07" w:rsidRPr="002D5BE9" w:rsidRDefault="00CA7235" w:rsidP="0027322F">
            <w:pPr>
              <w:widowControl w:val="0"/>
              <w:rPr>
                <w:color w:val="000000"/>
                <w:lang w:bidi="ru-RU"/>
              </w:rPr>
            </w:pPr>
            <w:r w:rsidRPr="00CA7235">
              <w:rPr>
                <w:color w:val="000000"/>
                <w:lang w:bidi="ru-RU"/>
              </w:rPr>
              <w:t>должность служащего (профессия рабочего</w:t>
            </w:r>
            <w:r>
              <w:rPr>
                <w:color w:val="000000"/>
                <w:lang w:bidi="ru-RU"/>
              </w:rPr>
              <w:t>)</w:t>
            </w:r>
            <w:r w:rsidR="00424C07" w:rsidRPr="00006F5B">
              <w:rPr>
                <w:color w:val="000000"/>
                <w:lang w:bidi="ru-RU"/>
              </w:rPr>
              <w:t>, контактный телефон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2D5BE9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Согласие субъекта персональных данных</w:t>
            </w:r>
          </w:p>
        </w:tc>
      </w:tr>
      <w:tr w:rsidR="00424C07" w:rsidRPr="002D5BE9" w:rsidTr="0027322F">
        <w:trPr>
          <w:trHeight w:hRule="exact" w:val="152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2D5BE9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Участие в туристско-экскурсионных поездках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2D5BE9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Лица, принимающие участие в поездках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2D5BE9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Фамилия, имя, отчество</w:t>
            </w:r>
          </w:p>
          <w:p w:rsidR="00424C07" w:rsidRPr="002D5BE9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При заселении в гостиницу, при поездках</w:t>
            </w:r>
          </w:p>
          <w:p w:rsidR="00424C07" w:rsidRPr="002D5BE9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за границу - номер паспорта, дата выдачи,</w:t>
            </w:r>
          </w:p>
          <w:p w:rsidR="00424C07" w:rsidRPr="002D5BE9" w:rsidRDefault="00424C07" w:rsidP="00CA7235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кем выдан, место жительства (</w:t>
            </w:r>
            <w:r w:rsidR="00CA7235">
              <w:rPr>
                <w:color w:val="000000"/>
                <w:lang w:bidi="ru-RU"/>
              </w:rPr>
              <w:t>пребывания</w:t>
            </w:r>
            <w:r w:rsidRPr="00006F5B">
              <w:rPr>
                <w:color w:val="000000"/>
                <w:lang w:bidi="ru-RU"/>
              </w:rPr>
              <w:t>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2D5BE9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Согласие субъекта персональных данных</w:t>
            </w:r>
          </w:p>
        </w:tc>
      </w:tr>
      <w:tr w:rsidR="00424C07" w:rsidRPr="002D5BE9" w:rsidTr="002220EB">
        <w:trPr>
          <w:trHeight w:hRule="exact" w:val="1577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07" w:rsidRPr="002D5BE9" w:rsidRDefault="00424C07" w:rsidP="002220E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 xml:space="preserve">Размещение информации на стендах, досках почета, в СМИ, в социальных сетях, на сайте профсоюза, его организационных структур, а также сайтах ФПБ, </w:t>
            </w:r>
            <w:r w:rsidR="002220EB">
              <w:rPr>
                <w:color w:val="000000"/>
                <w:lang w:bidi="ru-RU"/>
              </w:rPr>
              <w:t>организационных структур ФПБ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2D5BE9" w:rsidRDefault="00424C07" w:rsidP="0027322F">
            <w:pPr>
              <w:widowControl w:val="0"/>
              <w:tabs>
                <w:tab w:val="left" w:pos="826"/>
                <w:tab w:val="left" w:pos="1287"/>
                <w:tab w:val="left" w:pos="2546"/>
              </w:tabs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Лица,</w:t>
            </w:r>
            <w:r w:rsidRPr="00006F5B">
              <w:rPr>
                <w:color w:val="000000"/>
                <w:lang w:bidi="ru-RU"/>
              </w:rPr>
              <w:tab/>
              <w:t>в</w:t>
            </w:r>
            <w:r w:rsidRPr="00006F5B">
              <w:rPr>
                <w:color w:val="000000"/>
                <w:lang w:bidi="ru-RU"/>
              </w:rPr>
              <w:tab/>
              <w:t>отношении</w:t>
            </w:r>
            <w:r w:rsidRPr="00006F5B">
              <w:rPr>
                <w:color w:val="000000"/>
                <w:lang w:bidi="ru-RU"/>
              </w:rPr>
              <w:tab/>
              <w:t>которых</w:t>
            </w:r>
          </w:p>
          <w:p w:rsidR="00424C07" w:rsidRPr="002D5BE9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размещается информация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2D5BE9" w:rsidRDefault="00424C07" w:rsidP="002220E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 xml:space="preserve">Фамилия, имя, отчество, место работы, </w:t>
            </w:r>
            <w:r w:rsidR="002220EB">
              <w:rPr>
                <w:color w:val="000000"/>
                <w:lang w:bidi="ru-RU"/>
              </w:rPr>
              <w:t xml:space="preserve">должность служащего (профессия рабочего),  </w:t>
            </w:r>
            <w:r w:rsidRPr="00006F5B">
              <w:rPr>
                <w:color w:val="000000"/>
                <w:lang w:bidi="ru-RU"/>
              </w:rPr>
              <w:t>фото и видео изображение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2D5BE9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Согласие субъекта персональных данных</w:t>
            </w:r>
          </w:p>
        </w:tc>
      </w:tr>
      <w:tr w:rsidR="00424C07" w:rsidRPr="002D5BE9" w:rsidTr="002220EB">
        <w:trPr>
          <w:trHeight w:hRule="exact" w:val="127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2D5BE9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Проведение соревнований, смотров- конкурсов, конкурсов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2D5BE9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Лица, которые принимают участие в соревнованиях, смотрах-конкурсах,</w:t>
            </w:r>
          </w:p>
          <w:p w:rsidR="00424C07" w:rsidRPr="002D5BE9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конкурсах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07" w:rsidRPr="002D5BE9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 xml:space="preserve">Фамилия, имя, отчество, место работы, </w:t>
            </w:r>
            <w:r w:rsidR="002220EB" w:rsidRPr="002220EB">
              <w:rPr>
                <w:color w:val="000000"/>
                <w:lang w:bidi="ru-RU"/>
              </w:rPr>
              <w:t xml:space="preserve">должность служащего (профессия </w:t>
            </w:r>
            <w:r w:rsidR="002220EB">
              <w:rPr>
                <w:color w:val="000000"/>
                <w:lang w:bidi="ru-RU"/>
              </w:rPr>
              <w:t xml:space="preserve">                  </w:t>
            </w:r>
            <w:r w:rsidR="002220EB" w:rsidRPr="002220EB">
              <w:rPr>
                <w:color w:val="000000"/>
                <w:lang w:bidi="ru-RU"/>
              </w:rPr>
              <w:t>рабочего</w:t>
            </w:r>
            <w:r w:rsidR="002220EB">
              <w:rPr>
                <w:color w:val="000000"/>
                <w:lang w:bidi="ru-RU"/>
              </w:rPr>
              <w:t xml:space="preserve">), </w:t>
            </w:r>
            <w:r w:rsidR="002220EB" w:rsidRPr="002220EB">
              <w:rPr>
                <w:color w:val="000000"/>
                <w:lang w:bidi="ru-RU"/>
              </w:rPr>
              <w:t xml:space="preserve"> </w:t>
            </w:r>
            <w:r w:rsidRPr="00006F5B">
              <w:rPr>
                <w:color w:val="000000"/>
                <w:lang w:bidi="ru-RU"/>
              </w:rPr>
              <w:t>паспортные данные, банковские данные (в случае выплаты денежного вознаграждения)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2D5BE9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Согласие субъекта персональных данных</w:t>
            </w:r>
          </w:p>
        </w:tc>
      </w:tr>
      <w:tr w:rsidR="00424C07" w:rsidRPr="002D5BE9" w:rsidTr="0027322F">
        <w:trPr>
          <w:trHeight w:hRule="exact" w:val="2622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7" w:rsidRPr="002D5BE9" w:rsidRDefault="00424C07" w:rsidP="0027322F">
            <w:pPr>
              <w:widowControl w:val="0"/>
              <w:tabs>
                <w:tab w:val="left" w:pos="2036"/>
              </w:tabs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Предоставление льгот и гарантий, предусмотренных</w:t>
            </w:r>
            <w:r w:rsidRPr="00006F5B">
              <w:rPr>
                <w:color w:val="000000"/>
                <w:lang w:bidi="ru-RU"/>
              </w:rPr>
              <w:tab/>
              <w:t>коллективным</w:t>
            </w:r>
          </w:p>
          <w:p w:rsidR="00CA7235" w:rsidRDefault="00CA7235" w:rsidP="0027322F">
            <w:pPr>
              <w:widowControl w:val="0"/>
              <w:spacing w:after="22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Договором,</w:t>
            </w:r>
            <w:r w:rsidR="00424C07" w:rsidRPr="00006F5B">
              <w:rPr>
                <w:color w:val="000000"/>
                <w:lang w:bidi="ru-RU"/>
              </w:rPr>
              <w:t xml:space="preserve"> </w:t>
            </w:r>
          </w:p>
          <w:p w:rsidR="00CA7235" w:rsidRDefault="00CA7235" w:rsidP="0027322F">
            <w:pPr>
              <w:widowControl w:val="0"/>
              <w:spacing w:after="220"/>
              <w:jc w:val="both"/>
              <w:rPr>
                <w:color w:val="000000"/>
                <w:lang w:bidi="ru-RU"/>
              </w:rPr>
            </w:pPr>
          </w:p>
          <w:p w:rsidR="00CA7235" w:rsidRDefault="00CA7235" w:rsidP="0027322F">
            <w:pPr>
              <w:widowControl w:val="0"/>
              <w:spacing w:after="220"/>
              <w:jc w:val="both"/>
              <w:rPr>
                <w:color w:val="000000"/>
                <w:lang w:bidi="ru-RU"/>
              </w:rPr>
            </w:pPr>
          </w:p>
          <w:p w:rsidR="00424C07" w:rsidRPr="002D5BE9" w:rsidRDefault="00CA7235" w:rsidP="0027322F">
            <w:pPr>
              <w:widowControl w:val="0"/>
              <w:spacing w:after="22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Положением о фонде помощи</w:t>
            </w:r>
          </w:p>
          <w:p w:rsidR="00424C07" w:rsidRPr="002D5BE9" w:rsidRDefault="00424C07" w:rsidP="0027322F">
            <w:pPr>
              <w:widowControl w:val="0"/>
              <w:spacing w:before="680"/>
              <w:jc w:val="both"/>
              <w:rPr>
                <w:color w:val="000000"/>
                <w:lang w:bidi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7" w:rsidRPr="002D5BE9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Лица, которым в соответствии с</w:t>
            </w:r>
          </w:p>
          <w:p w:rsidR="00424C07" w:rsidRPr="002D5BE9" w:rsidRDefault="003D110D" w:rsidP="00CA7235">
            <w:pPr>
              <w:widowControl w:val="0"/>
              <w:tabs>
                <w:tab w:val="left" w:pos="2361"/>
              </w:tabs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коллективным </w:t>
            </w:r>
            <w:r w:rsidR="00424C07" w:rsidRPr="00006F5B">
              <w:rPr>
                <w:color w:val="000000"/>
                <w:lang w:bidi="ru-RU"/>
              </w:rPr>
              <w:t>договором</w:t>
            </w:r>
            <w:r w:rsidR="00CA7235">
              <w:rPr>
                <w:color w:val="000000"/>
                <w:lang w:bidi="ru-RU"/>
              </w:rPr>
              <w:t xml:space="preserve">, Положением о фонде помощи </w:t>
            </w:r>
            <w:r w:rsidR="00424C07" w:rsidRPr="00006F5B">
              <w:rPr>
                <w:color w:val="000000"/>
                <w:lang w:bidi="ru-RU"/>
              </w:rPr>
              <w:t>предоставляются льготы и гарантии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235" w:rsidRDefault="00CA7235" w:rsidP="0027322F">
            <w:pPr>
              <w:widowControl w:val="0"/>
              <w:rPr>
                <w:color w:val="000000"/>
                <w:lang w:bidi="ru-RU"/>
              </w:rPr>
            </w:pPr>
          </w:p>
          <w:p w:rsidR="00424C07" w:rsidRPr="002D5BE9" w:rsidRDefault="00424C07" w:rsidP="00CA7235">
            <w:pPr>
              <w:widowControl w:val="0"/>
              <w:tabs>
                <w:tab w:val="left" w:pos="1327"/>
                <w:tab w:val="left" w:pos="2875"/>
              </w:tabs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 xml:space="preserve">Фамилия, имя, отчество, место работы, </w:t>
            </w:r>
            <w:r w:rsidR="00CA7235" w:rsidRPr="00CA7235">
              <w:rPr>
                <w:color w:val="000000"/>
                <w:lang w:bidi="ru-RU"/>
              </w:rPr>
              <w:t>должность служащего (профессия рабочего</w:t>
            </w:r>
            <w:r w:rsidR="00CA7235">
              <w:rPr>
                <w:color w:val="000000"/>
                <w:lang w:bidi="ru-RU"/>
              </w:rPr>
              <w:t xml:space="preserve"> </w:t>
            </w:r>
            <w:r w:rsidRPr="00006F5B">
              <w:rPr>
                <w:color w:val="000000"/>
                <w:lang w:bidi="ru-RU"/>
              </w:rPr>
              <w:t>(для</w:t>
            </w:r>
            <w:r w:rsidR="00CA7235">
              <w:rPr>
                <w:color w:val="000000"/>
                <w:lang w:bidi="ru-RU"/>
              </w:rPr>
              <w:t xml:space="preserve"> работников); адрес места жительства (пребывания), </w:t>
            </w:r>
            <w:r w:rsidR="00CA7235">
              <w:t xml:space="preserve"> </w:t>
            </w:r>
            <w:r w:rsidR="00CA7235" w:rsidRPr="00CA7235">
              <w:rPr>
                <w:color w:val="000000"/>
                <w:lang w:bidi="ru-RU"/>
              </w:rPr>
              <w:t>паспортные данные, банковские данные (для иных лиц)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006F5B" w:rsidRDefault="00CA7235" w:rsidP="0027322F">
            <w:pPr>
              <w:widowControl w:val="0"/>
              <w:spacing w:after="680"/>
              <w:rPr>
                <w:color w:val="000000"/>
                <w:lang w:bidi="ru-RU"/>
              </w:rPr>
            </w:pPr>
            <w:r w:rsidRPr="00CA7235">
              <w:rPr>
                <w:color w:val="000000"/>
                <w:lang w:bidi="ru-RU"/>
              </w:rPr>
              <w:t>Абзац восьмой статьи 6, абзац третий пункта 2 статьи 8 Закона</w:t>
            </w:r>
          </w:p>
          <w:p w:rsidR="00CA7235" w:rsidRDefault="00CA7235" w:rsidP="0027322F">
            <w:pPr>
              <w:widowControl w:val="0"/>
              <w:spacing w:before="680"/>
              <w:rPr>
                <w:color w:val="000000"/>
                <w:lang w:bidi="ru-RU"/>
              </w:rPr>
            </w:pPr>
          </w:p>
          <w:p w:rsidR="00CA7235" w:rsidRPr="002D5BE9" w:rsidRDefault="00CA7235" w:rsidP="0027322F">
            <w:pPr>
              <w:widowControl w:val="0"/>
              <w:spacing w:before="680"/>
              <w:rPr>
                <w:color w:val="000000"/>
                <w:lang w:bidi="ru-RU"/>
              </w:rPr>
            </w:pPr>
            <w:r w:rsidRPr="00CA7235">
              <w:rPr>
                <w:color w:val="000000"/>
                <w:lang w:bidi="ru-RU"/>
              </w:rPr>
              <w:t>Абзац четвертый пункта 2 статьи 8 Закона</w:t>
            </w:r>
          </w:p>
        </w:tc>
      </w:tr>
    </w:tbl>
    <w:p w:rsidR="00424C07" w:rsidRPr="00006F5B" w:rsidRDefault="00424C07" w:rsidP="00424C07">
      <w:pPr>
        <w:pStyle w:val="ConsPlusNormal"/>
        <w:jc w:val="both"/>
        <w:rPr>
          <w:rFonts w:ascii="Times New Roman" w:hAnsi="Times New Roman" w:cs="Times New Roman"/>
          <w:sz w:val="20"/>
        </w:rPr>
        <w:sectPr w:rsidR="00424C07" w:rsidRPr="00006F5B" w:rsidSect="00424C07">
          <w:pgSz w:w="16838" w:h="11905" w:orient="landscape"/>
          <w:pgMar w:top="1134" w:right="1134" w:bottom="567" w:left="1134" w:header="425" w:footer="0" w:gutter="0"/>
          <w:cols w:space="720"/>
          <w:titlePg/>
          <w:docGrid w:linePitch="299"/>
        </w:sectPr>
      </w:pPr>
    </w:p>
    <w:p w:rsidR="00424C07" w:rsidRPr="00006F5B" w:rsidRDefault="00424C07" w:rsidP="00424C0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1"/>
        <w:gridCol w:w="3422"/>
        <w:gridCol w:w="4072"/>
        <w:gridCol w:w="3969"/>
      </w:tblGrid>
      <w:tr w:rsidR="00424C07" w:rsidRPr="00CA7587" w:rsidTr="0027322F">
        <w:trPr>
          <w:trHeight w:hRule="exact" w:val="153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CA7587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Поощрение</w:t>
            </w:r>
            <w:r w:rsidR="007B0027">
              <w:rPr>
                <w:color w:val="000000"/>
                <w:lang w:bidi="ru-RU"/>
              </w:rPr>
              <w:t xml:space="preserve"> </w:t>
            </w:r>
            <w:r w:rsidRPr="00006F5B">
              <w:rPr>
                <w:color w:val="000000"/>
                <w:lang w:bidi="ru-RU"/>
              </w:rPr>
              <w:t>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CA7587" w:rsidRDefault="00424C07" w:rsidP="0027322F">
            <w:pPr>
              <w:widowControl w:val="0"/>
              <w:ind w:left="22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Лица, которые представлены к поощрению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CA7587" w:rsidRDefault="00A74891" w:rsidP="0027322F">
            <w:pPr>
              <w:widowControl w:val="0"/>
              <w:tabs>
                <w:tab w:val="left" w:pos="1580"/>
                <w:tab w:val="left" w:pos="2582"/>
              </w:tabs>
              <w:rPr>
                <w:color w:val="000000"/>
                <w:lang w:bidi="ru-RU"/>
              </w:rPr>
            </w:pPr>
            <w:r w:rsidRPr="00A74891">
              <w:rPr>
                <w:color w:val="000000"/>
                <w:lang w:bidi="ru-RU"/>
              </w:rPr>
              <w:t>Фамилия, имя, отчество, число, месяц и год рождения, место работы, должность служащего (профессия рабочего), сведения об образовании, стаже работы, поощрениях, банковские данные (в случае выплаты денежного вознаграждения)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CA7587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Согласие субъекта персональных данных</w:t>
            </w:r>
          </w:p>
        </w:tc>
      </w:tr>
      <w:tr w:rsidR="00424C07" w:rsidRPr="00CA7587" w:rsidTr="0027322F">
        <w:trPr>
          <w:trHeight w:hRule="exact" w:val="143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07" w:rsidRPr="00CA7587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CA7587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Лица, которые выдвигаются делегатами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CA7587" w:rsidRDefault="00A74891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74891">
              <w:rPr>
                <w:color w:val="000000"/>
                <w:lang w:bidi="ru-RU"/>
              </w:rPr>
              <w:t>Фамилия, имя, отчество, число, месяц и год рождения, образование, место работы, должность служащего (профессия рабочего)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CA7587" w:rsidRDefault="00A74891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74891">
              <w:rPr>
                <w:color w:val="000000"/>
                <w:lang w:bidi="ru-RU"/>
              </w:rPr>
              <w:t>Абзац четвертый пункта 2 статьи 8 Закона, часть вторая статьи 3 Закона о профсоюзах</w:t>
            </w:r>
          </w:p>
        </w:tc>
      </w:tr>
      <w:tr w:rsidR="00424C07" w:rsidRPr="00CA7587" w:rsidTr="0027322F">
        <w:trPr>
          <w:trHeight w:hRule="exact" w:val="115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07" w:rsidRPr="00CA7587" w:rsidRDefault="00424C07" w:rsidP="0027322F">
            <w:pPr>
              <w:widowControl w:val="0"/>
              <w:tabs>
                <w:tab w:val="left" w:pos="1088"/>
                <w:tab w:val="left" w:pos="2131"/>
              </w:tabs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Обучение профсоюзных кадров и актива, общественных инспекторов по охране</w:t>
            </w:r>
            <w:r w:rsidRPr="00006F5B">
              <w:rPr>
                <w:color w:val="000000"/>
                <w:lang w:bidi="ru-RU"/>
              </w:rPr>
              <w:tab/>
              <w:t>труда,</w:t>
            </w:r>
            <w:r w:rsidRPr="00006F5B">
              <w:rPr>
                <w:color w:val="000000"/>
                <w:lang w:bidi="ru-RU"/>
              </w:rPr>
              <w:tab/>
              <w:t>молодежного</w:t>
            </w:r>
          </w:p>
          <w:p w:rsidR="00424C07" w:rsidRPr="00CA7587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профсоюзного актива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CA7587" w:rsidRDefault="00424C07" w:rsidP="007B0027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Лица, проходящие обучение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CA7587" w:rsidRDefault="00A74891" w:rsidP="0027322F">
            <w:pPr>
              <w:widowControl w:val="0"/>
              <w:tabs>
                <w:tab w:val="left" w:pos="1232"/>
                <w:tab w:val="left" w:pos="2293"/>
              </w:tabs>
              <w:jc w:val="both"/>
              <w:rPr>
                <w:color w:val="000000"/>
                <w:lang w:bidi="ru-RU"/>
              </w:rPr>
            </w:pPr>
            <w:r w:rsidRPr="00A74891">
              <w:rPr>
                <w:color w:val="000000"/>
                <w:lang w:bidi="ru-RU"/>
              </w:rPr>
              <w:t>Фамилия, имя, отчество, паспортные данные, адрес места жительства (пребывания), должность служащего (профессия рабочего)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CA7587" w:rsidRDefault="00A74891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74891">
              <w:rPr>
                <w:color w:val="000000"/>
                <w:lang w:bidi="ru-RU"/>
              </w:rPr>
              <w:t>Абзац четвертый пункта 2 статьи 8 Закона, часть вторая статьи 3 Закона о профсоюзах</w:t>
            </w:r>
          </w:p>
        </w:tc>
      </w:tr>
      <w:tr w:rsidR="00424C07" w:rsidRPr="00CA7587" w:rsidTr="007B0027">
        <w:trPr>
          <w:trHeight w:hRule="exact" w:val="157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CA7587" w:rsidRDefault="00424C07" w:rsidP="0027322F">
            <w:pPr>
              <w:widowControl w:val="0"/>
              <w:tabs>
                <w:tab w:val="left" w:pos="1589"/>
                <w:tab w:val="left" w:pos="2650"/>
              </w:tabs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Рассмотрение резюме (анкет, автобиографий, листков по учету кадров, заявлений, рекомендательных писем и т.п.) соискателей на вакантные</w:t>
            </w:r>
          </w:p>
          <w:p w:rsidR="00424C07" w:rsidRPr="00CA7587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должности в целях заключения трудового договора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CA7587" w:rsidRDefault="00424C07" w:rsidP="007B0027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Физические лица, которые направили резюме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CA7587" w:rsidRDefault="00424C07" w:rsidP="0027322F">
            <w:pPr>
              <w:widowControl w:val="0"/>
              <w:tabs>
                <w:tab w:val="left" w:pos="1544"/>
                <w:tab w:val="left" w:pos="2654"/>
              </w:tabs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Персональные данные в 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07" w:rsidRPr="00CA7587" w:rsidRDefault="00460ED5" w:rsidP="00460ED5">
            <w:pPr>
              <w:widowControl w:val="0"/>
              <w:tabs>
                <w:tab w:val="left" w:pos="199"/>
              </w:tabs>
              <w:jc w:val="both"/>
              <w:rPr>
                <w:color w:val="000000"/>
                <w:lang w:bidi="ru-RU"/>
              </w:rPr>
            </w:pPr>
            <w:r w:rsidRPr="00460ED5">
              <w:rPr>
                <w:color w:val="000000"/>
                <w:lang w:bidi="ru-RU"/>
              </w:rPr>
              <w:t>Согласие субъекта персональных данных (при направлении резюме в электронном виде), абзац шестнадцатый статьи 6 Закона (при направлении (предоставлении) резюме в письменном виде или в виде электронного документа</w:t>
            </w:r>
          </w:p>
        </w:tc>
      </w:tr>
      <w:tr w:rsidR="00424C07" w:rsidRPr="00CA7587" w:rsidTr="00460ED5">
        <w:trPr>
          <w:trHeight w:hRule="exact" w:val="286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7" w:rsidRPr="00CA7587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Оформление (прием) на работу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7" w:rsidRPr="00CA7587" w:rsidRDefault="00424C07" w:rsidP="007B0027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Соискатели работы, наниматели по предыдущим местам работы (при запросе характеристики)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7" w:rsidRPr="00CA7587" w:rsidRDefault="00460ED5" w:rsidP="0027322F">
            <w:pPr>
              <w:widowControl w:val="0"/>
              <w:tabs>
                <w:tab w:val="left" w:pos="1557"/>
                <w:tab w:val="left" w:pos="2203"/>
              </w:tabs>
              <w:rPr>
                <w:color w:val="000000"/>
                <w:lang w:bidi="ru-RU"/>
              </w:rPr>
            </w:pPr>
            <w:r w:rsidRPr="00460ED5">
              <w:rPr>
                <w:color w:val="000000"/>
                <w:lang w:bidi="ru-RU"/>
              </w:rPr>
              <w:t>Паспортные данные, данные из документов воинского учета,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</w:t>
            </w:r>
            <w:r>
              <w:rPr>
                <w:color w:val="000000"/>
                <w:lang w:bidi="ru-RU"/>
              </w:rPr>
              <w:t xml:space="preserve"> </w:t>
            </w:r>
            <w:r w:rsidRPr="00460ED5">
              <w:rPr>
                <w:color w:val="000000"/>
                <w:lang w:bidi="ru-RU"/>
              </w:rPr>
              <w:t>(персонифицированного) учета; сведения о направлении на работу (о самостоятельном трудоустройстве) и другие, предусмотренные законодательными актами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CA7587" w:rsidRDefault="00460ED5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460ED5">
              <w:rPr>
                <w:color w:val="000000"/>
                <w:lang w:bidi="ru-RU"/>
              </w:rPr>
              <w:t>Абзац восьмой статьи б, абзац 3 пункта 2 статьи 8 Закона, ста</w:t>
            </w:r>
            <w:r w:rsidR="007B0027">
              <w:rPr>
                <w:color w:val="000000"/>
                <w:lang w:bidi="ru-RU"/>
              </w:rPr>
              <w:t xml:space="preserve">тья 26 ТК, пункт 11 Декрета от </w:t>
            </w:r>
            <w:r w:rsidRPr="00460ED5">
              <w:rPr>
                <w:color w:val="000000"/>
                <w:lang w:bidi="ru-RU"/>
              </w:rPr>
              <w:t xml:space="preserve"> 5.12.2014 № 5 "Об усилении требований к руководящим кадрам и работникам организаций", часть первая статьи 10 Закона "Об индивидуальном (персонифицированном) учете в системе государственного социального страхования", абзац второй пункта 32 Положения о порядке распределения, перераспределения, направления на работу, последующего направления на работу</w:t>
            </w:r>
          </w:p>
        </w:tc>
      </w:tr>
    </w:tbl>
    <w:p w:rsidR="00424C07" w:rsidRDefault="00424C07" w:rsidP="00424C07">
      <w:pPr>
        <w:pStyle w:val="ConsPlusNormal"/>
        <w:jc w:val="both"/>
        <w:rPr>
          <w:rFonts w:ascii="Times New Roman" w:hAnsi="Times New Roman" w:cs="Times New Roman"/>
          <w:sz w:val="20"/>
        </w:rPr>
        <w:sectPr w:rsidR="00424C07" w:rsidSect="00424C07">
          <w:pgSz w:w="16838" w:h="11905" w:orient="landscape"/>
          <w:pgMar w:top="851" w:right="1134" w:bottom="567" w:left="1134" w:header="425" w:footer="0" w:gutter="0"/>
          <w:cols w:space="720"/>
          <w:titlePg/>
          <w:docGrid w:linePitch="299"/>
        </w:sect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7"/>
        <w:gridCol w:w="9"/>
        <w:gridCol w:w="3404"/>
        <w:gridCol w:w="22"/>
        <w:gridCol w:w="4073"/>
        <w:gridCol w:w="3969"/>
      </w:tblGrid>
      <w:tr w:rsidR="00424C07" w:rsidRPr="00DA3F5B" w:rsidTr="00460ED5">
        <w:trPr>
          <w:trHeight w:hRule="exact" w:val="1672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460ED5">
            <w:pPr>
              <w:widowControl w:val="0"/>
              <w:tabs>
                <w:tab w:val="left" w:pos="1774"/>
              </w:tabs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DA3F5B" w:rsidRDefault="00460ED5" w:rsidP="0027322F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460ED5">
              <w:rPr>
                <w:rFonts w:eastAsia="Courier New"/>
                <w:color w:val="000000"/>
                <w:lang w:bidi="ru-RU"/>
              </w:rPr>
              <w:t>выпускников, получивших послевузовское, высшее, среднее специальное или профессионально- техническое образование, утвержденное постановлением Совета Министров Республики Беларусь от 22.06.2011 №821</w:t>
            </w:r>
          </w:p>
        </w:tc>
      </w:tr>
      <w:tr w:rsidR="00424C07" w:rsidRPr="00DA3F5B" w:rsidTr="0027322F">
        <w:trPr>
          <w:trHeight w:hRule="exact" w:val="833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Выплата заработной платы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ind w:left="24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Работники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07" w:rsidRPr="00DA3F5B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DA3F5B" w:rsidRDefault="003F6F4A" w:rsidP="0027322F">
            <w:pPr>
              <w:widowControl w:val="0"/>
              <w:ind w:left="240"/>
              <w:rPr>
                <w:color w:val="000000"/>
                <w:lang w:bidi="ru-RU"/>
              </w:rPr>
            </w:pPr>
            <w:r w:rsidRPr="003F6F4A">
              <w:rPr>
                <w:color w:val="000000"/>
                <w:lang w:bidi="ru-RU"/>
              </w:rPr>
              <w:t>Абзац восьмой статьи 6 Закона, пункт 4 части первой статьи 55 ТК</w:t>
            </w:r>
          </w:p>
        </w:tc>
      </w:tr>
      <w:tr w:rsidR="00424C07" w:rsidRPr="00DA3F5B" w:rsidTr="0027322F">
        <w:trPr>
          <w:trHeight w:hRule="exact" w:val="1421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ind w:left="24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Работники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7802DD" w:rsidP="0027322F">
            <w:pPr>
              <w:widowControl w:val="0"/>
              <w:tabs>
                <w:tab w:val="left" w:pos="2076"/>
              </w:tabs>
              <w:rPr>
                <w:color w:val="000000"/>
                <w:lang w:bidi="ru-RU"/>
              </w:rPr>
            </w:pPr>
            <w:r w:rsidRPr="007802DD">
              <w:rPr>
                <w:color w:val="000000"/>
                <w:lang w:bidi="ru-RU"/>
              </w:rPr>
              <w:t>Фамилия, имя, отчество, сведения о трудовой деятельности, о семейном положении, об образовании, объяснитель</w:t>
            </w:r>
            <w:r>
              <w:rPr>
                <w:color w:val="000000"/>
                <w:lang w:bidi="ru-RU"/>
              </w:rPr>
              <w:t xml:space="preserve">ные и докладные записки и иные </w:t>
            </w:r>
            <w:r w:rsidRPr="007802DD">
              <w:rPr>
                <w:color w:val="000000"/>
                <w:lang w:bidi="ru-RU"/>
              </w:rPr>
              <w:t xml:space="preserve"> сведения, предусмотренные законодательными актами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DA3F5B" w:rsidRDefault="007802DD" w:rsidP="0027322F">
            <w:pPr>
              <w:widowControl w:val="0"/>
              <w:ind w:left="240"/>
              <w:rPr>
                <w:color w:val="000000"/>
                <w:lang w:bidi="ru-RU"/>
              </w:rPr>
            </w:pPr>
            <w:r w:rsidRPr="007802DD">
              <w:rPr>
                <w:color w:val="000000"/>
                <w:lang w:bidi="ru-RU"/>
              </w:rPr>
              <w:t>Абзац восьмой статьи 6 Закона, главы 3, 4 и 12 ТК</w:t>
            </w:r>
          </w:p>
        </w:tc>
      </w:tr>
      <w:tr w:rsidR="00424C07" w:rsidRPr="00DA3F5B" w:rsidTr="007802DD">
        <w:trPr>
          <w:trHeight w:hRule="exact" w:val="1571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tabs>
                <w:tab w:val="left" w:pos="1232"/>
                <w:tab w:val="left" w:pos="2262"/>
              </w:tabs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 xml:space="preserve">Ведение учета </w:t>
            </w:r>
            <w:r w:rsidRPr="00006F5B">
              <w:rPr>
                <w:color w:val="000000"/>
                <w:lang w:bidi="ru-RU"/>
              </w:rPr>
              <w:tab/>
              <w:t>фактически</w:t>
            </w:r>
          </w:p>
          <w:p w:rsidR="00424C07" w:rsidRPr="00DA3F5B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отработанного времени (табели)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ind w:left="24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Работники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7802DD" w:rsidP="0027322F">
            <w:pPr>
              <w:widowControl w:val="0"/>
              <w:rPr>
                <w:color w:val="000000"/>
                <w:lang w:bidi="ru-RU"/>
              </w:rPr>
            </w:pPr>
            <w:r w:rsidRPr="007802DD">
              <w:rPr>
                <w:color w:val="000000"/>
                <w:lang w:bidi="ru-RU"/>
              </w:rPr>
              <w:t>Фамилия, имя, отчество, должность служаще</w:t>
            </w:r>
            <w:r>
              <w:rPr>
                <w:color w:val="000000"/>
                <w:lang w:bidi="ru-RU"/>
              </w:rPr>
              <w:t>го (профессия рабочего), сведения</w:t>
            </w:r>
            <w:r w:rsidRPr="007802DD">
              <w:rPr>
                <w:color w:val="000000"/>
                <w:lang w:bidi="ru-RU"/>
              </w:rPr>
              <w:t xml:space="preserve"> о времени нахождения или отсутствия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DA3F5B" w:rsidRDefault="007802DD" w:rsidP="0027322F">
            <w:pPr>
              <w:widowControl w:val="0"/>
              <w:rPr>
                <w:color w:val="000000"/>
                <w:lang w:bidi="ru-RU"/>
              </w:rPr>
            </w:pPr>
            <w:r w:rsidRPr="007802DD">
              <w:rPr>
                <w:color w:val="000000"/>
                <w:lang w:bidi="ru-RU"/>
              </w:rPr>
              <w:t>Абзац восьмой статьи 6 Закона, пункт 3 части первой статьи 55, статья 133 ТК</w:t>
            </w:r>
          </w:p>
        </w:tc>
      </w:tr>
      <w:tr w:rsidR="00424C07" w:rsidRPr="00DA3F5B" w:rsidTr="00D12618">
        <w:trPr>
          <w:trHeight w:hRule="exact" w:val="2699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Подача документов в целях осуществления государственного социального страхования</w:t>
            </w:r>
            <w:r w:rsidR="007802DD">
              <w:rPr>
                <w:color w:val="000000"/>
                <w:lang w:bidi="ru-RU"/>
              </w:rPr>
              <w:t xml:space="preserve"> д</w:t>
            </w:r>
            <w:r w:rsidR="00C05346">
              <w:rPr>
                <w:color w:val="000000"/>
                <w:lang w:bidi="ru-RU"/>
              </w:rPr>
              <w:t xml:space="preserve"> для назначения:</w:t>
            </w:r>
          </w:p>
          <w:p w:rsidR="00C05346" w:rsidRDefault="00C05346" w:rsidP="0027322F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пособий;</w:t>
            </w:r>
          </w:p>
          <w:p w:rsidR="00C05346" w:rsidRDefault="00C05346" w:rsidP="0027322F">
            <w:pPr>
              <w:widowControl w:val="0"/>
              <w:rPr>
                <w:color w:val="000000"/>
                <w:lang w:bidi="ru-RU"/>
              </w:rPr>
            </w:pPr>
          </w:p>
          <w:p w:rsidR="00C05346" w:rsidRPr="00DA3F5B" w:rsidRDefault="00C05346" w:rsidP="0027322F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пенсии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ind w:left="24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Работники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346" w:rsidRDefault="00C05346" w:rsidP="00C05346">
            <w:pPr>
              <w:widowControl w:val="0"/>
              <w:rPr>
                <w:color w:val="000000"/>
                <w:lang w:bidi="ru-RU"/>
              </w:rPr>
            </w:pPr>
            <w:r w:rsidRPr="00C05346">
              <w:rPr>
                <w:color w:val="000000"/>
                <w:lang w:bidi="ru-RU"/>
              </w:rPr>
              <w:t>Паспортные данные, медицинские сведения (о беременности и т.п.), о составе семьи (о рождении ребенка)</w:t>
            </w:r>
          </w:p>
          <w:p w:rsidR="00C05346" w:rsidRDefault="00C05346" w:rsidP="00C05346">
            <w:pPr>
              <w:widowControl w:val="0"/>
              <w:rPr>
                <w:color w:val="000000"/>
                <w:lang w:bidi="ru-RU"/>
              </w:rPr>
            </w:pPr>
          </w:p>
          <w:p w:rsidR="00C05346" w:rsidRPr="00C05346" w:rsidRDefault="00C05346" w:rsidP="00C05346">
            <w:pPr>
              <w:widowControl w:val="0"/>
              <w:rPr>
                <w:color w:val="000000"/>
                <w:lang w:bidi="ru-RU"/>
              </w:rPr>
            </w:pPr>
          </w:p>
          <w:p w:rsidR="00424C07" w:rsidRDefault="00C05346" w:rsidP="00C05346">
            <w:pPr>
              <w:widowControl w:val="0"/>
              <w:rPr>
                <w:color w:val="000000"/>
                <w:lang w:bidi="ru-RU"/>
              </w:rPr>
            </w:pPr>
            <w:r w:rsidRPr="00C05346">
              <w:rPr>
                <w:color w:val="000000"/>
                <w:lang w:bidi="ru-RU"/>
              </w:rPr>
              <w:t>Паспортные данные, сведения о трудовой деятельности, заработной плате и иные сведения, предусмотренные законодательством</w:t>
            </w:r>
          </w:p>
          <w:p w:rsidR="00C05346" w:rsidRPr="00DA3F5B" w:rsidRDefault="00C05346" w:rsidP="00C05346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346" w:rsidRPr="00C05346" w:rsidRDefault="00C05346" w:rsidP="0027322F">
            <w:pPr>
              <w:widowControl w:val="0"/>
              <w:rPr>
                <w:color w:val="000000"/>
                <w:lang w:bidi="ru-RU"/>
              </w:rPr>
            </w:pPr>
            <w:r w:rsidRPr="00C05346">
              <w:rPr>
                <w:rStyle w:val="85pt"/>
                <w:sz w:val="20"/>
                <w:szCs w:val="20"/>
              </w:rPr>
              <w:t xml:space="preserve">Абзац восьмой статьи 6 и абзац третий пункта 2 статьи 8 Закона, Закон Республики Беларусь </w:t>
            </w:r>
            <w:r>
              <w:rPr>
                <w:rStyle w:val="85pt"/>
                <w:sz w:val="20"/>
                <w:szCs w:val="20"/>
              </w:rPr>
              <w:t xml:space="preserve">31.01.1995 </w:t>
            </w:r>
            <w:r w:rsidRPr="00C05346">
              <w:rPr>
                <w:rStyle w:val="85pt"/>
                <w:sz w:val="20"/>
                <w:szCs w:val="20"/>
              </w:rPr>
              <w:t xml:space="preserve"> "Об основах государственного социального страхования", пункт 1 статьи 5 Закона Республики Беларусь от 29.12.2012 </w:t>
            </w:r>
            <w:r w:rsidRPr="00C05346">
              <w:rPr>
                <w:rStyle w:val="85pt1pt"/>
                <w:rFonts w:eastAsia="Arial Unicode MS"/>
                <w:i w:val="0"/>
                <w:sz w:val="20"/>
                <w:szCs w:val="20"/>
              </w:rPr>
              <w:t>"О</w:t>
            </w:r>
            <w:r w:rsidRPr="00C05346">
              <w:rPr>
                <w:rStyle w:val="85pt1pt"/>
                <w:rFonts w:eastAsia="Arial Unicode MS"/>
                <w:sz w:val="20"/>
                <w:szCs w:val="20"/>
              </w:rPr>
              <w:t xml:space="preserve"> </w:t>
            </w:r>
            <w:r w:rsidRPr="00C05346">
              <w:rPr>
                <w:rStyle w:val="85pt"/>
                <w:sz w:val="20"/>
                <w:szCs w:val="20"/>
              </w:rPr>
              <w:t>государственных пособиях семьям, воспитывающим детей", статья 75 Закона Республики Беларусь от 17.04.1992 "О пенсионном обеспечении"</w:t>
            </w:r>
          </w:p>
          <w:p w:rsidR="00C05346" w:rsidRPr="00DA3F5B" w:rsidRDefault="00C05346" w:rsidP="0027322F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24C07" w:rsidRPr="00DA3F5B" w:rsidTr="00D12618">
        <w:trPr>
          <w:trHeight w:hRule="exact" w:val="112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346" w:rsidRPr="00C05346" w:rsidRDefault="00C05346" w:rsidP="00C05346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Подача документов индивидуально</w:t>
            </w:r>
            <w:r w:rsidRPr="00C05346">
              <w:rPr>
                <w:color w:val="000000"/>
                <w:lang w:bidi="ru-RU"/>
              </w:rPr>
              <w:t>го</w:t>
            </w:r>
          </w:p>
          <w:p w:rsidR="00424C07" w:rsidRPr="00DA3F5B" w:rsidRDefault="00C05346" w:rsidP="00C05346">
            <w:pPr>
              <w:widowControl w:val="0"/>
              <w:tabs>
                <w:tab w:val="left" w:pos="2749"/>
              </w:tabs>
              <w:rPr>
                <w:color w:val="000000"/>
                <w:lang w:bidi="ru-RU"/>
              </w:rPr>
            </w:pPr>
            <w:r w:rsidRPr="00C05346">
              <w:rPr>
                <w:color w:val="000000"/>
                <w:lang w:bidi="ru-RU"/>
              </w:rPr>
              <w:t>(персонифицированного) учета застрахованных лиц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7" w:rsidRPr="00DA3F5B" w:rsidRDefault="00C05346" w:rsidP="0027322F">
            <w:pPr>
              <w:widowControl w:val="0"/>
              <w:ind w:left="240"/>
              <w:rPr>
                <w:color w:val="000000"/>
                <w:lang w:bidi="ru-RU"/>
              </w:rPr>
            </w:pPr>
            <w:r w:rsidRPr="00C05346">
              <w:rPr>
                <w:color w:val="000000"/>
                <w:lang w:bidi="ru-RU"/>
              </w:rPr>
              <w:t>Работники, лица, работающие по гражданско-правовому договору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7" w:rsidRPr="00DA3F5B" w:rsidRDefault="00C05346" w:rsidP="0027322F">
            <w:pPr>
              <w:widowControl w:val="0"/>
              <w:rPr>
                <w:color w:val="000000"/>
                <w:lang w:bidi="ru-RU"/>
              </w:rPr>
            </w:pPr>
            <w:r w:rsidRPr="00C05346">
              <w:rPr>
                <w:color w:val="000000"/>
                <w:lang w:bidi="ru-RU"/>
              </w:rPr>
              <w:t>Паспортные данные, сведения о трудовой деятельности, сведения о заработной плате, банковские данные и иные</w:t>
            </w:r>
            <w:r>
              <w:rPr>
                <w:color w:val="000000"/>
                <w:lang w:bidi="ru-RU"/>
              </w:rPr>
              <w:t xml:space="preserve"> сведения, предусмотренные законо</w:t>
            </w:r>
            <w:r w:rsidRPr="00C05346">
              <w:rPr>
                <w:color w:val="000000"/>
                <w:lang w:bidi="ru-RU"/>
              </w:rPr>
              <w:t>дате льством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DA3F5B" w:rsidRDefault="00C05346" w:rsidP="0027322F">
            <w:pPr>
              <w:widowControl w:val="0"/>
              <w:rPr>
                <w:color w:val="000000"/>
                <w:lang w:bidi="ru-RU"/>
              </w:rPr>
            </w:pPr>
            <w:r w:rsidRPr="00C05346">
              <w:rPr>
                <w:color w:val="000000"/>
                <w:lang w:bidi="ru-RU"/>
              </w:rPr>
              <w:t>Абзац восьмой статьи 6, статья 6 Закона Республики Беларусь от 06.01.1999 "Об индивидуальном (персонифицированном) учете в системе государственного социального страхования"</w:t>
            </w:r>
          </w:p>
        </w:tc>
      </w:tr>
      <w:tr w:rsidR="00D12618" w:rsidRPr="00DA3F5B" w:rsidTr="0027322F">
        <w:trPr>
          <w:trHeight w:hRule="exact" w:val="3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618" w:rsidRDefault="00D12618" w:rsidP="00C05346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618" w:rsidRPr="00C05346" w:rsidRDefault="00D12618" w:rsidP="0027322F">
            <w:pPr>
              <w:widowControl w:val="0"/>
              <w:ind w:left="240"/>
              <w:rPr>
                <w:color w:val="000000"/>
                <w:lang w:bidi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618" w:rsidRPr="00C05346" w:rsidRDefault="00D12618" w:rsidP="0027322F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618" w:rsidRPr="00C05346" w:rsidRDefault="00D12618" w:rsidP="0027322F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424C07" w:rsidRPr="00DA3F5B" w:rsidTr="00D12618">
        <w:trPr>
          <w:trHeight w:hRule="exact" w:val="1572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lastRenderedPageBreak/>
              <w:t>Аттестация работников (для контрактной формы найма)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Работники, подлежащие аттестации раз в три года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346" w:rsidRPr="00C05346" w:rsidRDefault="00424C07" w:rsidP="00C05346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Паспортные данные, данные об опыте работы, о трудовой деятельности в организации, образовании</w:t>
            </w:r>
            <w:r w:rsidR="00C05346">
              <w:rPr>
                <w:color w:val="000000"/>
                <w:lang w:bidi="ru-RU"/>
              </w:rPr>
              <w:t xml:space="preserve"> и </w:t>
            </w:r>
            <w:r w:rsidR="00C05346">
              <w:t xml:space="preserve"> </w:t>
            </w:r>
            <w:r w:rsidR="00C05346" w:rsidRPr="00C05346">
              <w:rPr>
                <w:color w:val="000000"/>
                <w:lang w:bidi="ru-RU"/>
              </w:rPr>
              <w:t>иные сведения,</w:t>
            </w:r>
          </w:p>
          <w:p w:rsidR="00C05346" w:rsidRPr="00C05346" w:rsidRDefault="00C05346" w:rsidP="00C05346">
            <w:pPr>
              <w:widowControl w:val="0"/>
              <w:rPr>
                <w:color w:val="000000"/>
                <w:lang w:bidi="ru-RU"/>
              </w:rPr>
            </w:pPr>
            <w:r w:rsidRPr="00C05346">
              <w:rPr>
                <w:color w:val="000000"/>
                <w:lang w:bidi="ru-RU"/>
              </w:rPr>
              <w:t>предусмотренные</w:t>
            </w:r>
          </w:p>
          <w:p w:rsidR="00424C07" w:rsidRPr="00DA3F5B" w:rsidRDefault="00C05346" w:rsidP="00C05346">
            <w:pPr>
              <w:widowControl w:val="0"/>
              <w:rPr>
                <w:color w:val="000000"/>
                <w:lang w:bidi="ru-RU"/>
              </w:rPr>
            </w:pPr>
            <w:r w:rsidRPr="00C05346">
              <w:rPr>
                <w:color w:val="000000"/>
                <w:lang w:bidi="ru-RU"/>
              </w:rPr>
              <w:t>законодательством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DA3F5B" w:rsidRDefault="00C05346" w:rsidP="0027322F">
            <w:pPr>
              <w:widowControl w:val="0"/>
              <w:rPr>
                <w:color w:val="000000"/>
                <w:lang w:bidi="ru-RU"/>
              </w:rPr>
            </w:pPr>
            <w:r w:rsidRPr="00C05346">
              <w:rPr>
                <w:color w:val="000000"/>
                <w:lang w:bidi="ru-RU"/>
              </w:rPr>
              <w:t>Абзац восьмой статьи 6 Закона пункт 2 части первой статьи 2612 ТК, положение об аттестации</w:t>
            </w:r>
          </w:p>
        </w:tc>
      </w:tr>
      <w:tr w:rsidR="00424C07" w:rsidRPr="00DA3F5B" w:rsidTr="0027322F">
        <w:trPr>
          <w:trHeight w:hRule="exact" w:val="843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tabs>
                <w:tab w:val="left" w:pos="1553"/>
                <w:tab w:val="left" w:pos="2253"/>
              </w:tabs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Направление</w:t>
            </w:r>
            <w:r w:rsidRPr="00006F5B">
              <w:rPr>
                <w:color w:val="000000"/>
                <w:lang w:bidi="ru-RU"/>
              </w:rPr>
              <w:tab/>
              <w:t>на</w:t>
            </w:r>
            <w:r w:rsidRPr="00006F5B">
              <w:rPr>
                <w:color w:val="000000"/>
                <w:lang w:bidi="ru-RU"/>
              </w:rPr>
              <w:tab/>
              <w:t>повышение</w:t>
            </w:r>
          </w:p>
          <w:p w:rsidR="00424C07" w:rsidRPr="00DA3F5B" w:rsidRDefault="00424C07" w:rsidP="0027322F">
            <w:pPr>
              <w:widowControl w:val="0"/>
              <w:tabs>
                <w:tab w:val="left" w:pos="1652"/>
                <w:tab w:val="left" w:pos="3056"/>
              </w:tabs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квалификации,</w:t>
            </w:r>
            <w:r w:rsidRPr="00006F5B">
              <w:rPr>
                <w:color w:val="000000"/>
                <w:lang w:bidi="ru-RU"/>
              </w:rPr>
              <w:tab/>
              <w:t>стажировку</w:t>
            </w:r>
            <w:r w:rsidRPr="00006F5B">
              <w:rPr>
                <w:color w:val="000000"/>
                <w:lang w:bidi="ru-RU"/>
              </w:rPr>
              <w:tab/>
              <w:t>и</w:t>
            </w:r>
          </w:p>
          <w:p w:rsidR="00424C07" w:rsidRPr="00DA3F5B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переподготовку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Работники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tabs>
                <w:tab w:val="left" w:pos="2469"/>
              </w:tabs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DA3F5B" w:rsidRDefault="000C04CE" w:rsidP="0027322F">
            <w:pPr>
              <w:widowControl w:val="0"/>
              <w:rPr>
                <w:color w:val="000000"/>
                <w:lang w:bidi="ru-RU"/>
              </w:rPr>
            </w:pPr>
            <w:r w:rsidRPr="000C04CE">
              <w:rPr>
                <w:color w:val="000000"/>
                <w:lang w:bidi="ru-RU"/>
              </w:rPr>
              <w:t>Абзац восьмой статьи 6 Закона, статья 2201 ТК</w:t>
            </w:r>
          </w:p>
        </w:tc>
      </w:tr>
      <w:tr w:rsidR="00424C07" w:rsidRPr="00DA3F5B" w:rsidTr="0027322F">
        <w:trPr>
          <w:trHeight w:hRule="exact" w:val="996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Рассмотрение индивидуальных трудовых споров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Работники-стороны индивидуального трудового спора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0C04CE" w:rsidP="0027322F">
            <w:pPr>
              <w:widowControl w:val="0"/>
              <w:tabs>
                <w:tab w:val="left" w:pos="1783"/>
              </w:tabs>
              <w:rPr>
                <w:color w:val="000000"/>
                <w:lang w:bidi="ru-RU"/>
              </w:rPr>
            </w:pPr>
            <w:r w:rsidRPr="000C04CE">
              <w:rPr>
                <w:color w:val="000000"/>
                <w:lang w:bidi="ru-RU"/>
              </w:rPr>
              <w:t>Фамилия, имя, отчество,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DA3F5B" w:rsidRDefault="000C04CE" w:rsidP="0027322F">
            <w:pPr>
              <w:widowControl w:val="0"/>
              <w:rPr>
                <w:color w:val="000000"/>
                <w:lang w:bidi="ru-RU"/>
              </w:rPr>
            </w:pPr>
            <w:r w:rsidRPr="000C04CE">
              <w:rPr>
                <w:color w:val="000000"/>
                <w:lang w:bidi="ru-RU"/>
              </w:rPr>
              <w:t>Абзац восьмой статьи 6 Закона, глава 17 ТК</w:t>
            </w:r>
          </w:p>
        </w:tc>
      </w:tr>
      <w:tr w:rsidR="00424C07" w:rsidRPr="00DA3F5B" w:rsidTr="00D12618">
        <w:trPr>
          <w:trHeight w:hRule="exact" w:val="1563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Обязательное страхование от несчастных случаев на производстве и проф. заболеваний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Работники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Паспортные данные, сведения о трудовой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DA3F5B" w:rsidRDefault="000C04CE" w:rsidP="0027322F">
            <w:pPr>
              <w:widowControl w:val="0"/>
              <w:rPr>
                <w:color w:val="000000"/>
                <w:lang w:bidi="ru-RU"/>
              </w:rPr>
            </w:pPr>
            <w:r w:rsidRPr="000C04CE">
              <w:rPr>
                <w:color w:val="000000"/>
                <w:lang w:bidi="ru-RU"/>
              </w:rPr>
              <w:t>Абзац восьмой статьи 6 Закона, статья 224 ТК, глава | 16 Положения о страховой деятельности в Республике Беларусь, утвержденного Указом Президента Республики Беларусь от 25.08.2006 №530</w:t>
            </w:r>
          </w:p>
        </w:tc>
      </w:tr>
      <w:tr w:rsidR="00424C07" w:rsidRPr="00DA3F5B" w:rsidTr="000C04CE">
        <w:trPr>
          <w:trHeight w:hRule="exact" w:val="1992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Расследование несчастных случаев на производстве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Работники -застрахованные лица, лица, виновные в несчастном случае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7" w:rsidRPr="00DA3F5B" w:rsidRDefault="000C04CE" w:rsidP="0027322F">
            <w:pPr>
              <w:widowControl w:val="0"/>
              <w:rPr>
                <w:color w:val="000000"/>
                <w:lang w:bidi="ru-RU"/>
              </w:rPr>
            </w:pPr>
            <w:r w:rsidRPr="000C04CE">
              <w:rPr>
                <w:color w:val="000000"/>
                <w:lang w:bidi="ru-RU"/>
              </w:rPr>
              <w:t>Фамилия, имя, отчество, пол, дата рождения, место жительства (пребывания), сведения о трудовой деятельности (стаж, инструктажи, проверки знаний и пр.), медицинские сведения (осмотры, диагноз), иные сведения, предусмотренные законодательством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07" w:rsidRPr="00DA3F5B" w:rsidRDefault="00424C07" w:rsidP="0027322F">
            <w:pPr>
              <w:widowControl w:val="0"/>
              <w:rPr>
                <w:color w:val="000000"/>
                <w:lang w:bidi="ru-RU"/>
              </w:rPr>
            </w:pPr>
            <w:r w:rsidRPr="00006F5B">
              <w:rPr>
                <w:color w:val="000000"/>
                <w:lang w:bidi="ru-RU"/>
              </w:rPr>
              <w:t>Пункт 6 части 1 статьи 55 ТК РБ</w:t>
            </w:r>
          </w:p>
        </w:tc>
      </w:tr>
      <w:tr w:rsidR="00D12618" w:rsidRPr="00006F5B" w:rsidTr="00737306">
        <w:trPr>
          <w:trHeight w:hRule="exact" w:val="12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618" w:rsidRPr="00006F5B" w:rsidRDefault="00D12618" w:rsidP="00737306">
            <w:pPr>
              <w:pStyle w:val="20"/>
              <w:shd w:val="clear" w:color="auto" w:fill="auto"/>
              <w:tabs>
                <w:tab w:val="left" w:pos="1630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006F5B">
              <w:rPr>
                <w:rStyle w:val="28pt"/>
                <w:sz w:val="20"/>
                <w:szCs w:val="20"/>
              </w:rPr>
              <w:t>Осуществление административных</w:t>
            </w:r>
          </w:p>
          <w:p w:rsidR="00D12618" w:rsidRPr="00006F5B" w:rsidRDefault="00D12618" w:rsidP="0073730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006F5B">
              <w:rPr>
                <w:rStyle w:val="28pt"/>
                <w:sz w:val="20"/>
                <w:szCs w:val="20"/>
              </w:rPr>
              <w:t>процедур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618" w:rsidRPr="00006F5B" w:rsidRDefault="00D12618" w:rsidP="0073730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06F5B">
              <w:rPr>
                <w:rStyle w:val="28pt"/>
                <w:sz w:val="20"/>
                <w:szCs w:val="20"/>
              </w:rPr>
              <w:t>Работники,</w:t>
            </w:r>
            <w:r w:rsidRPr="00006F5B">
              <w:rPr>
                <w:sz w:val="20"/>
                <w:szCs w:val="20"/>
              </w:rPr>
              <w:t xml:space="preserve"> </w:t>
            </w:r>
            <w:r w:rsidRPr="00006F5B">
              <w:rPr>
                <w:rStyle w:val="28pt"/>
                <w:sz w:val="20"/>
                <w:szCs w:val="20"/>
              </w:rPr>
              <w:t>заинтересованные и третьи лица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618" w:rsidRPr="00006F5B" w:rsidRDefault="00D12618" w:rsidP="0073730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C04CE">
              <w:rPr>
                <w:rStyle w:val="28pt"/>
                <w:sz w:val="20"/>
                <w:szCs w:val="20"/>
                <w:lang w:bidi="en-US"/>
              </w:rPr>
              <w:t>Фамилия, имя, отчество, сведения о трудовой деятельности, иные сведения, предусмотренные законодательными актами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18" w:rsidRPr="00006F5B" w:rsidRDefault="00D12618" w:rsidP="0073730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C04CE">
              <w:rPr>
                <w:rStyle w:val="28pt"/>
                <w:sz w:val="20"/>
                <w:szCs w:val="20"/>
              </w:rPr>
              <w:t>Абзац двадцатый статьи 6 Закона, статьи 9, 14, 15 Закона Республики Беларусь от 28.10.2008 "Об основах административных процедур"</w:t>
            </w:r>
          </w:p>
        </w:tc>
      </w:tr>
    </w:tbl>
    <w:p w:rsidR="00424C07" w:rsidRDefault="00424C07" w:rsidP="00424C07">
      <w:pPr>
        <w:pStyle w:val="ConsPlusNormal"/>
        <w:jc w:val="both"/>
        <w:rPr>
          <w:rFonts w:ascii="Times New Roman" w:hAnsi="Times New Roman" w:cs="Times New Roman"/>
          <w:sz w:val="20"/>
        </w:rPr>
        <w:sectPr w:rsidR="00424C07" w:rsidSect="00C05346">
          <w:pgSz w:w="16838" w:h="11905" w:orient="landscape"/>
          <w:pgMar w:top="851" w:right="1134" w:bottom="1276" w:left="1134" w:header="425" w:footer="0" w:gutter="0"/>
          <w:cols w:space="720"/>
          <w:titlePg/>
          <w:docGrid w:linePitch="299"/>
        </w:sectPr>
      </w:pPr>
    </w:p>
    <w:p w:rsidR="00424C07" w:rsidRDefault="00424C07" w:rsidP="00424C0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52DFB" w:rsidRP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3.</w:t>
      </w:r>
      <w:r w:rsidRPr="00A52DFB">
        <w:rPr>
          <w:sz w:val="28"/>
          <w:szCs w:val="28"/>
        </w:rPr>
        <w:tab/>
      </w:r>
      <w:r w:rsidR="009C1BD3">
        <w:rPr>
          <w:sz w:val="28"/>
          <w:szCs w:val="28"/>
        </w:rPr>
        <w:t>Первичная п</w:t>
      </w:r>
      <w:r w:rsidRPr="00A52DFB">
        <w:rPr>
          <w:sz w:val="28"/>
          <w:szCs w:val="28"/>
        </w:rPr>
        <w:t>рофсоюзная организация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:rsidR="00A52DFB" w:rsidRP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4.</w:t>
      </w:r>
      <w:r w:rsidRPr="00A52DFB">
        <w:rPr>
          <w:sz w:val="28"/>
          <w:szCs w:val="28"/>
        </w:rPr>
        <w:tab/>
      </w:r>
      <w:r w:rsidR="009C1BD3" w:rsidRPr="009C1BD3">
        <w:rPr>
          <w:sz w:val="28"/>
          <w:szCs w:val="28"/>
        </w:rPr>
        <w:t xml:space="preserve">Первичная профсоюзная организация </w:t>
      </w:r>
      <w:r w:rsidRPr="00A52DFB">
        <w:rPr>
          <w:sz w:val="28"/>
          <w:szCs w:val="28"/>
        </w:rPr>
        <w:t>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A52DFB" w:rsidRP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5.</w:t>
      </w:r>
      <w:r w:rsidRPr="00A52DFB">
        <w:rPr>
          <w:sz w:val="28"/>
          <w:szCs w:val="28"/>
        </w:rPr>
        <w:tab/>
      </w:r>
      <w:r w:rsidR="009C1BD3" w:rsidRPr="009C1BD3">
        <w:rPr>
          <w:sz w:val="28"/>
          <w:szCs w:val="28"/>
        </w:rPr>
        <w:t xml:space="preserve">Первичная профсоюзная организация </w:t>
      </w:r>
      <w:r w:rsidRPr="00A52DFB">
        <w:rPr>
          <w:sz w:val="28"/>
          <w:szCs w:val="28"/>
        </w:rPr>
        <w:t>осуществляет передачу персональных данных третьим лицам с согласия субъекта персональных данных, за исключением случаев, предусмотренных законодательными актами.</w:t>
      </w:r>
    </w:p>
    <w:p w:rsidR="00A52DFB" w:rsidRP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6.</w:t>
      </w:r>
      <w:r w:rsidRPr="00A52DFB">
        <w:rPr>
          <w:sz w:val="28"/>
          <w:szCs w:val="28"/>
        </w:rPr>
        <w:tab/>
        <w:t>Субъект персональных данных имеет право:</w:t>
      </w:r>
    </w:p>
    <w:p w:rsidR="00A52DFB" w:rsidRP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6.1.</w:t>
      </w:r>
      <w:r w:rsidRPr="00A52DFB">
        <w:rPr>
          <w:sz w:val="28"/>
          <w:szCs w:val="28"/>
        </w:rPr>
        <w:tab/>
        <w:t>на отзыв своего согласия, если для обработки персональных данных профсоюзная организация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A52DFB" w:rsidRP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6.2.</w:t>
      </w:r>
      <w:r w:rsidRPr="00A52DFB">
        <w:rPr>
          <w:sz w:val="28"/>
          <w:szCs w:val="28"/>
        </w:rPr>
        <w:tab/>
        <w:t>на получение информации, касающейся обработки своих персональных данных профсоюзной организацией, содержащей:</w:t>
      </w:r>
    </w:p>
    <w:p w:rsidR="00A52DFB" w:rsidRP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место нахождения</w:t>
      </w:r>
      <w:r w:rsidR="009C1BD3">
        <w:rPr>
          <w:sz w:val="28"/>
          <w:szCs w:val="28"/>
        </w:rPr>
        <w:t xml:space="preserve"> первичной</w:t>
      </w:r>
      <w:r w:rsidRPr="00A52DFB">
        <w:rPr>
          <w:sz w:val="28"/>
          <w:szCs w:val="28"/>
        </w:rPr>
        <w:t xml:space="preserve"> профсоюзной организации;</w:t>
      </w:r>
    </w:p>
    <w:p w:rsidR="00A52DFB" w:rsidRP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 xml:space="preserve">подтверждение факта обработки персональных данных </w:t>
      </w:r>
      <w:r w:rsidR="009C1BD3" w:rsidRPr="009C1BD3">
        <w:rPr>
          <w:sz w:val="28"/>
          <w:szCs w:val="28"/>
        </w:rPr>
        <w:t xml:space="preserve">первичной профсоюзной </w:t>
      </w:r>
      <w:r w:rsidRPr="00A52DFB">
        <w:rPr>
          <w:sz w:val="28"/>
          <w:szCs w:val="28"/>
        </w:rPr>
        <w:t>организацией;</w:t>
      </w:r>
    </w:p>
    <w:p w:rsidR="00A52DFB" w:rsidRP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его персональные данные и источник их получения;</w:t>
      </w:r>
    </w:p>
    <w:p w:rsidR="00A52DFB" w:rsidRP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правовые основания и цели обработки персональных данных;</w:t>
      </w:r>
    </w:p>
    <w:p w:rsidR="00A52DFB" w:rsidRP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A52DFB" w:rsidRP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иную информацию, предусмотренную законодательством;</w:t>
      </w:r>
    </w:p>
    <w:p w:rsidR="00A52DFB" w:rsidRP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6.3.</w:t>
      </w:r>
      <w:r w:rsidRPr="00A52DFB">
        <w:rPr>
          <w:sz w:val="28"/>
          <w:szCs w:val="28"/>
        </w:rPr>
        <w:tab/>
        <w:t xml:space="preserve">требовать от </w:t>
      </w:r>
      <w:r w:rsidR="009C1BD3" w:rsidRPr="009C1BD3">
        <w:rPr>
          <w:sz w:val="28"/>
          <w:szCs w:val="28"/>
        </w:rPr>
        <w:t xml:space="preserve">первичной профсоюзной организации </w:t>
      </w:r>
      <w:r w:rsidRPr="00A52DFB">
        <w:rPr>
          <w:sz w:val="28"/>
          <w:szCs w:val="28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A52DFB" w:rsidRP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6.4.</w:t>
      </w:r>
      <w:r w:rsidRPr="00A52DFB">
        <w:rPr>
          <w:sz w:val="28"/>
          <w:szCs w:val="28"/>
        </w:rPr>
        <w:tab/>
        <w:t xml:space="preserve">получить от </w:t>
      </w:r>
      <w:r w:rsidR="009C1BD3" w:rsidRPr="009C1BD3">
        <w:rPr>
          <w:sz w:val="28"/>
          <w:szCs w:val="28"/>
        </w:rPr>
        <w:t xml:space="preserve">первичной профсоюзной организации </w:t>
      </w:r>
      <w:r w:rsidRPr="00A52DFB">
        <w:rPr>
          <w:sz w:val="28"/>
          <w:szCs w:val="28"/>
        </w:rPr>
        <w:t>информацию о предоставлении своих персональных данных, обрабатываемых профсоюзной организацией, третьим лицам. Такое право может быть реализовано один раз в календарный год, а получение соответствующей информации осуществляется бесплатно;</w:t>
      </w:r>
    </w:p>
    <w:p w:rsidR="00A52DFB" w:rsidRP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6.5.</w:t>
      </w:r>
      <w:r w:rsidRPr="00A52DFB">
        <w:rPr>
          <w:sz w:val="28"/>
          <w:szCs w:val="28"/>
        </w:rPr>
        <w:tab/>
        <w:t xml:space="preserve">требовать от </w:t>
      </w:r>
      <w:r w:rsidR="009C1BD3" w:rsidRPr="009C1BD3">
        <w:rPr>
          <w:sz w:val="28"/>
          <w:szCs w:val="28"/>
        </w:rPr>
        <w:t xml:space="preserve">первичной профсоюзной организации </w:t>
      </w:r>
      <w:r w:rsidRPr="00A52DFB">
        <w:rPr>
          <w:sz w:val="28"/>
          <w:szCs w:val="28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6.6.</w:t>
      </w:r>
      <w:r w:rsidRPr="00A52DFB">
        <w:rPr>
          <w:sz w:val="28"/>
          <w:szCs w:val="28"/>
        </w:rPr>
        <w:tab/>
        <w:t xml:space="preserve">обжаловать действия (бездействие) и решения </w:t>
      </w:r>
      <w:r w:rsidR="009C1BD3" w:rsidRPr="009C1BD3">
        <w:rPr>
          <w:sz w:val="28"/>
          <w:szCs w:val="28"/>
        </w:rPr>
        <w:t>первичной профсоюзной организации</w:t>
      </w:r>
      <w:r w:rsidRPr="00A52DFB">
        <w:rPr>
          <w:sz w:val="28"/>
          <w:szCs w:val="28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A52DFB" w:rsidRDefault="00A52DFB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D764D" w:rsidRDefault="009D764D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  <w:sectPr w:rsidR="009D764D" w:rsidSect="00A52DFB">
          <w:headerReference w:type="default" r:id="rId11"/>
          <w:pgSz w:w="11905" w:h="16838"/>
          <w:pgMar w:top="1134" w:right="567" w:bottom="1134" w:left="1701" w:header="425" w:footer="0" w:gutter="0"/>
          <w:cols w:space="720"/>
          <w:titlePg/>
          <w:docGrid w:linePitch="299"/>
        </w:sectPr>
      </w:pPr>
    </w:p>
    <w:p w:rsidR="009D764D" w:rsidRPr="00A52DFB" w:rsidRDefault="009D764D" w:rsidP="009D764D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lastRenderedPageBreak/>
        <w:t>7.</w:t>
      </w:r>
      <w:r w:rsidRPr="00A52DFB">
        <w:rPr>
          <w:sz w:val="28"/>
          <w:szCs w:val="28"/>
        </w:rPr>
        <w:tab/>
        <w:t xml:space="preserve">Для реализации своих прав, связанных с обработкой персональных данных, субъект персональных данных подает в </w:t>
      </w:r>
      <w:r w:rsidR="009C1BD3" w:rsidRPr="009C1BD3">
        <w:rPr>
          <w:sz w:val="28"/>
          <w:szCs w:val="28"/>
        </w:rPr>
        <w:t>п</w:t>
      </w:r>
      <w:r w:rsidR="009C1BD3">
        <w:rPr>
          <w:sz w:val="28"/>
          <w:szCs w:val="28"/>
        </w:rPr>
        <w:t>ервичной профсоюзной организацию</w:t>
      </w:r>
      <w:r w:rsidR="009C1BD3" w:rsidRPr="009C1BD3">
        <w:rPr>
          <w:sz w:val="28"/>
          <w:szCs w:val="28"/>
        </w:rPr>
        <w:t xml:space="preserve"> </w:t>
      </w:r>
      <w:r w:rsidRPr="00A52DFB">
        <w:rPr>
          <w:sz w:val="28"/>
          <w:szCs w:val="28"/>
        </w:rPr>
        <w:t xml:space="preserve">заявление в письменной форме или в виде электронного документа (а в случае реализации права на отзыв согласия - также в форме, в которой такое согласие было получено) соответственно по почтовому адресу или адресу в сети Интернет, указанным в части </w:t>
      </w:r>
      <w:r w:rsidR="003D110D">
        <w:rPr>
          <w:sz w:val="28"/>
          <w:szCs w:val="28"/>
        </w:rPr>
        <w:t xml:space="preserve">четвертой </w:t>
      </w:r>
      <w:r w:rsidRPr="00A52DFB">
        <w:rPr>
          <w:sz w:val="28"/>
          <w:szCs w:val="28"/>
        </w:rPr>
        <w:t>пункта 1 Политики. Такое заявление должно содержать:</w:t>
      </w:r>
    </w:p>
    <w:p w:rsidR="009D764D" w:rsidRPr="00A52DFB" w:rsidRDefault="009D764D" w:rsidP="009D764D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фамилию, собственное имя, отчество (если таковое имеется) субъекта персональных данных, адрес его места жительства (места пребывания); дату рождения субъекта персональных данных; изложение сути требований субъекта персональных данных; 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9D764D" w:rsidRPr="00A52DFB" w:rsidRDefault="009D764D" w:rsidP="009D764D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личную подпись (для заявления в письменной форме) субъекта персональных данных.</w:t>
      </w:r>
    </w:p>
    <w:p w:rsidR="009D764D" w:rsidRPr="00A52DFB" w:rsidRDefault="009D764D" w:rsidP="00A835C4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  <w:r w:rsidRPr="00A52DFB">
        <w:rPr>
          <w:sz w:val="28"/>
          <w:szCs w:val="28"/>
        </w:rPr>
        <w:t>8.</w:t>
      </w:r>
      <w:r w:rsidRPr="00A52DFB">
        <w:rPr>
          <w:sz w:val="28"/>
          <w:szCs w:val="28"/>
        </w:rPr>
        <w:tab/>
        <w:t>За содействием в реализации прав субъект персональных данных может</w:t>
      </w:r>
      <w:r w:rsidR="00A835C4">
        <w:rPr>
          <w:sz w:val="28"/>
          <w:szCs w:val="28"/>
        </w:rPr>
        <w:t xml:space="preserve"> </w:t>
      </w:r>
      <w:r w:rsidRPr="00A52DFB">
        <w:rPr>
          <w:sz w:val="28"/>
          <w:szCs w:val="28"/>
        </w:rPr>
        <w:t xml:space="preserve">также обратиться к лицу, ответственному за осуществление внутреннего контроля за обработкой персональных данных в </w:t>
      </w:r>
      <w:r w:rsidR="009C1BD3" w:rsidRPr="009C1BD3">
        <w:rPr>
          <w:sz w:val="28"/>
          <w:szCs w:val="28"/>
        </w:rPr>
        <w:t>первичной профсоюзной организации</w:t>
      </w:r>
      <w:r w:rsidRPr="00A52DFB">
        <w:rPr>
          <w:sz w:val="28"/>
          <w:szCs w:val="28"/>
        </w:rPr>
        <w:t>, направив</w:t>
      </w:r>
      <w:r w:rsidR="00A835C4">
        <w:rPr>
          <w:sz w:val="28"/>
          <w:szCs w:val="28"/>
        </w:rPr>
        <w:t xml:space="preserve"> сообщение на электронный адрес</w:t>
      </w:r>
      <w:r w:rsidR="00270B2A">
        <w:rPr>
          <w:sz w:val="28"/>
          <w:szCs w:val="28"/>
        </w:rPr>
        <w:t xml:space="preserve"> </w:t>
      </w:r>
      <w:r w:rsidR="00BD52DC">
        <w:rPr>
          <w:sz w:val="28"/>
          <w:szCs w:val="28"/>
        </w:rPr>
        <w:t xml:space="preserve"> </w:t>
      </w:r>
      <w:r w:rsidR="00BD52DC" w:rsidRPr="00BD52DC">
        <w:rPr>
          <w:sz w:val="28"/>
          <w:szCs w:val="28"/>
        </w:rPr>
        <w:t>Mary</w:t>
      </w:r>
      <w:r w:rsidR="00BD52DC">
        <w:rPr>
          <w:sz w:val="28"/>
          <w:szCs w:val="28"/>
        </w:rPr>
        <w:t>na.Burmistrava@belcommunmash.by</w:t>
      </w:r>
      <w:r w:rsidRPr="00A52DFB">
        <w:rPr>
          <w:sz w:val="28"/>
          <w:szCs w:val="28"/>
        </w:rPr>
        <w:t>.</w:t>
      </w:r>
    </w:p>
    <w:p w:rsidR="009D764D" w:rsidRDefault="009D764D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p w:rsidR="009353AA" w:rsidRDefault="009353AA" w:rsidP="00A52DFB">
      <w:pPr>
        <w:pStyle w:val="aa"/>
        <w:widowControl w:val="0"/>
        <w:tabs>
          <w:tab w:val="left" w:pos="980"/>
        </w:tabs>
        <w:spacing w:line="298" w:lineRule="exact"/>
        <w:ind w:left="0" w:firstLine="851"/>
        <w:jc w:val="both"/>
        <w:rPr>
          <w:sz w:val="28"/>
          <w:szCs w:val="28"/>
        </w:rPr>
      </w:pPr>
    </w:p>
    <w:sectPr w:rsidR="009353AA" w:rsidSect="009353AA">
      <w:headerReference w:type="default" r:id="rId12"/>
      <w:pgSz w:w="11905" w:h="16838"/>
      <w:pgMar w:top="1134" w:right="567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23" w:rsidRDefault="000E0E23" w:rsidP="00BD5D85">
      <w:r>
        <w:separator/>
      </w:r>
    </w:p>
  </w:endnote>
  <w:endnote w:type="continuationSeparator" w:id="0">
    <w:p w:rsidR="000E0E23" w:rsidRDefault="000E0E23" w:rsidP="00BD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23" w:rsidRDefault="000E0E23" w:rsidP="00BD5D85">
      <w:r>
        <w:separator/>
      </w:r>
    </w:p>
  </w:footnote>
  <w:footnote w:type="continuationSeparator" w:id="0">
    <w:p w:rsidR="000E0E23" w:rsidRDefault="000E0E23" w:rsidP="00BD5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810764"/>
      <w:docPartObj>
        <w:docPartGallery w:val="Page Numbers (Top of Page)"/>
        <w:docPartUnique/>
      </w:docPartObj>
    </w:sdtPr>
    <w:sdtEndPr/>
    <w:sdtContent>
      <w:p w:rsidR="00905A17" w:rsidRDefault="00905A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E71">
          <w:rPr>
            <w:noProof/>
          </w:rPr>
          <w:t>9</w:t>
        </w:r>
        <w:r>
          <w:fldChar w:fldCharType="end"/>
        </w:r>
      </w:p>
    </w:sdtContent>
  </w:sdt>
  <w:p w:rsidR="00A3203B" w:rsidRDefault="00A3203B" w:rsidP="009D764D">
    <w:pPr>
      <w:pStyle w:val="a3"/>
      <w:tabs>
        <w:tab w:val="left" w:pos="40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22F" w:rsidRDefault="0027322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165504"/>
      <w:docPartObj>
        <w:docPartGallery w:val="Page Numbers (Top of Page)"/>
        <w:docPartUnique/>
      </w:docPartObj>
    </w:sdtPr>
    <w:sdtEndPr/>
    <w:sdtContent>
      <w:p w:rsidR="0027322F" w:rsidRDefault="002732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0C2">
          <w:rPr>
            <w:noProof/>
          </w:rPr>
          <w:t>10</w:t>
        </w:r>
        <w:r>
          <w:fldChar w:fldCharType="end"/>
        </w:r>
      </w:p>
    </w:sdtContent>
  </w:sdt>
  <w:p w:rsidR="0027322F" w:rsidRDefault="0027322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268E"/>
    <w:multiLevelType w:val="multilevel"/>
    <w:tmpl w:val="C3C84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129C8"/>
    <w:multiLevelType w:val="hybridMultilevel"/>
    <w:tmpl w:val="38F0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6593"/>
    <w:multiLevelType w:val="multilevel"/>
    <w:tmpl w:val="8E66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387DEA"/>
    <w:multiLevelType w:val="multilevel"/>
    <w:tmpl w:val="8E66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E0289F"/>
    <w:multiLevelType w:val="multilevel"/>
    <w:tmpl w:val="8E66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47FD3"/>
    <w:multiLevelType w:val="multilevel"/>
    <w:tmpl w:val="DA28A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D17144"/>
    <w:multiLevelType w:val="multilevel"/>
    <w:tmpl w:val="8E66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397EE5"/>
    <w:multiLevelType w:val="multilevel"/>
    <w:tmpl w:val="8E66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E05C13"/>
    <w:multiLevelType w:val="multilevel"/>
    <w:tmpl w:val="320AFF4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BD21D0C"/>
    <w:multiLevelType w:val="multilevel"/>
    <w:tmpl w:val="240E8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CA1E89"/>
    <w:multiLevelType w:val="multilevel"/>
    <w:tmpl w:val="8E66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F5293E"/>
    <w:multiLevelType w:val="multilevel"/>
    <w:tmpl w:val="DA28A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AD09EC"/>
    <w:multiLevelType w:val="multilevel"/>
    <w:tmpl w:val="8E66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7F"/>
    <w:rsid w:val="00001E55"/>
    <w:rsid w:val="00006F5B"/>
    <w:rsid w:val="000307CF"/>
    <w:rsid w:val="0003465D"/>
    <w:rsid w:val="00034F35"/>
    <w:rsid w:val="000512DE"/>
    <w:rsid w:val="0006496F"/>
    <w:rsid w:val="00066D56"/>
    <w:rsid w:val="00086874"/>
    <w:rsid w:val="0009453A"/>
    <w:rsid w:val="000A1203"/>
    <w:rsid w:val="000B32F7"/>
    <w:rsid w:val="000B3A4C"/>
    <w:rsid w:val="000C04CE"/>
    <w:rsid w:val="000C2E50"/>
    <w:rsid w:val="000E0E23"/>
    <w:rsid w:val="000E12A8"/>
    <w:rsid w:val="000F3B34"/>
    <w:rsid w:val="0011015B"/>
    <w:rsid w:val="001301E4"/>
    <w:rsid w:val="0016471D"/>
    <w:rsid w:val="001671CB"/>
    <w:rsid w:val="001863E0"/>
    <w:rsid w:val="00187CD9"/>
    <w:rsid w:val="00195946"/>
    <w:rsid w:val="001A3AAD"/>
    <w:rsid w:val="001A4FB7"/>
    <w:rsid w:val="001A5107"/>
    <w:rsid w:val="001A637F"/>
    <w:rsid w:val="001B485D"/>
    <w:rsid w:val="001D47F4"/>
    <w:rsid w:val="001F5EB9"/>
    <w:rsid w:val="00210E28"/>
    <w:rsid w:val="00216D58"/>
    <w:rsid w:val="002220EB"/>
    <w:rsid w:val="0023049B"/>
    <w:rsid w:val="002321CA"/>
    <w:rsid w:val="002564FD"/>
    <w:rsid w:val="00270B1F"/>
    <w:rsid w:val="00270B2A"/>
    <w:rsid w:val="0027322F"/>
    <w:rsid w:val="0028660D"/>
    <w:rsid w:val="00286BF0"/>
    <w:rsid w:val="002A4342"/>
    <w:rsid w:val="002B0B32"/>
    <w:rsid w:val="002B6E01"/>
    <w:rsid w:val="002C46E2"/>
    <w:rsid w:val="002D1292"/>
    <w:rsid w:val="002D502A"/>
    <w:rsid w:val="002D5BE9"/>
    <w:rsid w:val="002E1AA4"/>
    <w:rsid w:val="002E207E"/>
    <w:rsid w:val="002E2185"/>
    <w:rsid w:val="00304DCA"/>
    <w:rsid w:val="00323B7F"/>
    <w:rsid w:val="003569CE"/>
    <w:rsid w:val="00357601"/>
    <w:rsid w:val="0037741B"/>
    <w:rsid w:val="00390A50"/>
    <w:rsid w:val="003A0A70"/>
    <w:rsid w:val="003C1A27"/>
    <w:rsid w:val="003C2F48"/>
    <w:rsid w:val="003D0818"/>
    <w:rsid w:val="003D110D"/>
    <w:rsid w:val="003E5813"/>
    <w:rsid w:val="003F6F4A"/>
    <w:rsid w:val="00424C07"/>
    <w:rsid w:val="004273E7"/>
    <w:rsid w:val="00433F15"/>
    <w:rsid w:val="00435FEB"/>
    <w:rsid w:val="00450AF2"/>
    <w:rsid w:val="004545EE"/>
    <w:rsid w:val="00455921"/>
    <w:rsid w:val="00460ED5"/>
    <w:rsid w:val="00475DDB"/>
    <w:rsid w:val="0049202C"/>
    <w:rsid w:val="00497004"/>
    <w:rsid w:val="00497A14"/>
    <w:rsid w:val="004A15CC"/>
    <w:rsid w:val="004B0144"/>
    <w:rsid w:val="004F237C"/>
    <w:rsid w:val="004F3270"/>
    <w:rsid w:val="005025B9"/>
    <w:rsid w:val="00502E03"/>
    <w:rsid w:val="005134EE"/>
    <w:rsid w:val="0051605C"/>
    <w:rsid w:val="00527DD1"/>
    <w:rsid w:val="00533061"/>
    <w:rsid w:val="00546CB9"/>
    <w:rsid w:val="0055395F"/>
    <w:rsid w:val="00554378"/>
    <w:rsid w:val="005623A4"/>
    <w:rsid w:val="00591234"/>
    <w:rsid w:val="005A5CCF"/>
    <w:rsid w:val="005B57A5"/>
    <w:rsid w:val="005B6B0D"/>
    <w:rsid w:val="005D489C"/>
    <w:rsid w:val="005E40CE"/>
    <w:rsid w:val="005F6396"/>
    <w:rsid w:val="00631733"/>
    <w:rsid w:val="00634170"/>
    <w:rsid w:val="006360D5"/>
    <w:rsid w:val="00652073"/>
    <w:rsid w:val="0065507F"/>
    <w:rsid w:val="00656E03"/>
    <w:rsid w:val="00662C43"/>
    <w:rsid w:val="0069788C"/>
    <w:rsid w:val="006A5773"/>
    <w:rsid w:val="006D001E"/>
    <w:rsid w:val="006D20C2"/>
    <w:rsid w:val="006D4864"/>
    <w:rsid w:val="006F0E71"/>
    <w:rsid w:val="006F4974"/>
    <w:rsid w:val="00751683"/>
    <w:rsid w:val="00752925"/>
    <w:rsid w:val="00753F0E"/>
    <w:rsid w:val="0075573F"/>
    <w:rsid w:val="00763BDE"/>
    <w:rsid w:val="00773ABB"/>
    <w:rsid w:val="007743C0"/>
    <w:rsid w:val="007802DD"/>
    <w:rsid w:val="00781090"/>
    <w:rsid w:val="00797C62"/>
    <w:rsid w:val="007A110A"/>
    <w:rsid w:val="007A1CCB"/>
    <w:rsid w:val="007A26EF"/>
    <w:rsid w:val="007A74CD"/>
    <w:rsid w:val="007B0027"/>
    <w:rsid w:val="007B4528"/>
    <w:rsid w:val="007D4F67"/>
    <w:rsid w:val="007E1AD7"/>
    <w:rsid w:val="007E46BE"/>
    <w:rsid w:val="007F0CD9"/>
    <w:rsid w:val="007F4BBB"/>
    <w:rsid w:val="008165B6"/>
    <w:rsid w:val="00840452"/>
    <w:rsid w:val="00841C0B"/>
    <w:rsid w:val="00857E42"/>
    <w:rsid w:val="008628CA"/>
    <w:rsid w:val="00866FD5"/>
    <w:rsid w:val="00870FA2"/>
    <w:rsid w:val="008711C1"/>
    <w:rsid w:val="00887F13"/>
    <w:rsid w:val="0089094D"/>
    <w:rsid w:val="0089798F"/>
    <w:rsid w:val="008A4E24"/>
    <w:rsid w:val="008C5954"/>
    <w:rsid w:val="008D2C9B"/>
    <w:rsid w:val="008D57DA"/>
    <w:rsid w:val="008D6C31"/>
    <w:rsid w:val="008D6FF8"/>
    <w:rsid w:val="008D7EC6"/>
    <w:rsid w:val="008E0A27"/>
    <w:rsid w:val="008E332F"/>
    <w:rsid w:val="008F347B"/>
    <w:rsid w:val="00905A17"/>
    <w:rsid w:val="00906621"/>
    <w:rsid w:val="0090705E"/>
    <w:rsid w:val="00915DB7"/>
    <w:rsid w:val="00922792"/>
    <w:rsid w:val="009353AA"/>
    <w:rsid w:val="00943AD8"/>
    <w:rsid w:val="00955519"/>
    <w:rsid w:val="00971982"/>
    <w:rsid w:val="00971D07"/>
    <w:rsid w:val="00990B66"/>
    <w:rsid w:val="00993F6E"/>
    <w:rsid w:val="00995440"/>
    <w:rsid w:val="009A18F2"/>
    <w:rsid w:val="009A34F1"/>
    <w:rsid w:val="009A4345"/>
    <w:rsid w:val="009B0071"/>
    <w:rsid w:val="009B143E"/>
    <w:rsid w:val="009C1BD3"/>
    <w:rsid w:val="009C47BD"/>
    <w:rsid w:val="009D764D"/>
    <w:rsid w:val="009E0D87"/>
    <w:rsid w:val="009E43DE"/>
    <w:rsid w:val="009E4B78"/>
    <w:rsid w:val="009E679B"/>
    <w:rsid w:val="009F6390"/>
    <w:rsid w:val="00A115A7"/>
    <w:rsid w:val="00A117A8"/>
    <w:rsid w:val="00A14603"/>
    <w:rsid w:val="00A21D85"/>
    <w:rsid w:val="00A30497"/>
    <w:rsid w:val="00A3203B"/>
    <w:rsid w:val="00A40A5F"/>
    <w:rsid w:val="00A475AB"/>
    <w:rsid w:val="00A52DFB"/>
    <w:rsid w:val="00A605B8"/>
    <w:rsid w:val="00A6168B"/>
    <w:rsid w:val="00A74891"/>
    <w:rsid w:val="00A76E4F"/>
    <w:rsid w:val="00A835C4"/>
    <w:rsid w:val="00A91104"/>
    <w:rsid w:val="00AA15E6"/>
    <w:rsid w:val="00AB135A"/>
    <w:rsid w:val="00AB386E"/>
    <w:rsid w:val="00AC4F4F"/>
    <w:rsid w:val="00AC7267"/>
    <w:rsid w:val="00AD6010"/>
    <w:rsid w:val="00AE5748"/>
    <w:rsid w:val="00AF2B13"/>
    <w:rsid w:val="00B07A26"/>
    <w:rsid w:val="00B21AB0"/>
    <w:rsid w:val="00B244FE"/>
    <w:rsid w:val="00B26EB0"/>
    <w:rsid w:val="00B34EED"/>
    <w:rsid w:val="00B41BC4"/>
    <w:rsid w:val="00B765F5"/>
    <w:rsid w:val="00B8020C"/>
    <w:rsid w:val="00B8298D"/>
    <w:rsid w:val="00BA6013"/>
    <w:rsid w:val="00BC0035"/>
    <w:rsid w:val="00BC00BD"/>
    <w:rsid w:val="00BC1431"/>
    <w:rsid w:val="00BC4F9B"/>
    <w:rsid w:val="00BC6E50"/>
    <w:rsid w:val="00BC78D0"/>
    <w:rsid w:val="00BD52DC"/>
    <w:rsid w:val="00BD5D85"/>
    <w:rsid w:val="00BE0870"/>
    <w:rsid w:val="00BE0C05"/>
    <w:rsid w:val="00BE23AF"/>
    <w:rsid w:val="00C03815"/>
    <w:rsid w:val="00C04399"/>
    <w:rsid w:val="00C04DA8"/>
    <w:rsid w:val="00C05346"/>
    <w:rsid w:val="00C16C5C"/>
    <w:rsid w:val="00C27AC4"/>
    <w:rsid w:val="00C36286"/>
    <w:rsid w:val="00C44631"/>
    <w:rsid w:val="00C712A7"/>
    <w:rsid w:val="00C726BC"/>
    <w:rsid w:val="00C7551E"/>
    <w:rsid w:val="00C80EC3"/>
    <w:rsid w:val="00C87C8B"/>
    <w:rsid w:val="00CA7235"/>
    <w:rsid w:val="00CA7587"/>
    <w:rsid w:val="00CD2C2A"/>
    <w:rsid w:val="00CE1537"/>
    <w:rsid w:val="00CE69B4"/>
    <w:rsid w:val="00CF373F"/>
    <w:rsid w:val="00CF65B4"/>
    <w:rsid w:val="00D01D57"/>
    <w:rsid w:val="00D02FD5"/>
    <w:rsid w:val="00D11822"/>
    <w:rsid w:val="00D12618"/>
    <w:rsid w:val="00D152A1"/>
    <w:rsid w:val="00D27E52"/>
    <w:rsid w:val="00D41F85"/>
    <w:rsid w:val="00D65AD3"/>
    <w:rsid w:val="00D84EEF"/>
    <w:rsid w:val="00DA3F5B"/>
    <w:rsid w:val="00DF6ED3"/>
    <w:rsid w:val="00E034E6"/>
    <w:rsid w:val="00E45C40"/>
    <w:rsid w:val="00E47CE6"/>
    <w:rsid w:val="00E57DDD"/>
    <w:rsid w:val="00E656DC"/>
    <w:rsid w:val="00E72DB0"/>
    <w:rsid w:val="00E74163"/>
    <w:rsid w:val="00E93F72"/>
    <w:rsid w:val="00EA2EB7"/>
    <w:rsid w:val="00EA5372"/>
    <w:rsid w:val="00EB6C0D"/>
    <w:rsid w:val="00EB7D0C"/>
    <w:rsid w:val="00EC01A6"/>
    <w:rsid w:val="00EC607A"/>
    <w:rsid w:val="00ED1B59"/>
    <w:rsid w:val="00ED1CC1"/>
    <w:rsid w:val="00ED7BBE"/>
    <w:rsid w:val="00EF7535"/>
    <w:rsid w:val="00F01FAC"/>
    <w:rsid w:val="00F0260A"/>
    <w:rsid w:val="00F1592F"/>
    <w:rsid w:val="00F242C1"/>
    <w:rsid w:val="00F24B80"/>
    <w:rsid w:val="00F36482"/>
    <w:rsid w:val="00F41E54"/>
    <w:rsid w:val="00F45A09"/>
    <w:rsid w:val="00F61623"/>
    <w:rsid w:val="00F645E5"/>
    <w:rsid w:val="00F66603"/>
    <w:rsid w:val="00F70E5D"/>
    <w:rsid w:val="00FC1E45"/>
    <w:rsid w:val="00FC3EA1"/>
    <w:rsid w:val="00FC5165"/>
    <w:rsid w:val="00FE23F2"/>
    <w:rsid w:val="00FE67CF"/>
    <w:rsid w:val="00FF3064"/>
    <w:rsid w:val="00FF3A88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3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3B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5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D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D5D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5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146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4603"/>
    <w:pPr>
      <w:widowControl w:val="0"/>
      <w:shd w:val="clear" w:color="auto" w:fill="FFFFFF"/>
      <w:spacing w:before="200" w:line="288" w:lineRule="exact"/>
      <w:jc w:val="center"/>
    </w:pPr>
    <w:rPr>
      <w:sz w:val="26"/>
      <w:szCs w:val="26"/>
      <w:lang w:eastAsia="en-US"/>
    </w:rPr>
  </w:style>
  <w:style w:type="character" w:styleId="a7">
    <w:name w:val="Hyperlink"/>
    <w:basedOn w:val="a0"/>
    <w:uiPriority w:val="99"/>
    <w:unhideWhenUsed/>
    <w:rsid w:val="00A14603"/>
    <w:rPr>
      <w:color w:val="0000FF" w:themeColor="hyperlink"/>
      <w:u w:val="single"/>
    </w:rPr>
  </w:style>
  <w:style w:type="character" w:customStyle="1" w:styleId="28pt">
    <w:name w:val="Основной текст (2) + 8 pt"/>
    <w:basedOn w:val="2"/>
    <w:rsid w:val="00FF4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52D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2DFB"/>
    <w:pPr>
      <w:widowControl w:val="0"/>
      <w:shd w:val="clear" w:color="auto" w:fill="FFFFFF"/>
      <w:spacing w:after="200" w:line="226" w:lineRule="exact"/>
      <w:jc w:val="center"/>
    </w:pPr>
    <w:rPr>
      <w:sz w:val="22"/>
      <w:szCs w:val="22"/>
      <w:lang w:eastAsia="en-US"/>
    </w:rPr>
  </w:style>
  <w:style w:type="character" w:customStyle="1" w:styleId="a8">
    <w:name w:val="Колонтитул_"/>
    <w:basedOn w:val="a0"/>
    <w:link w:val="a9"/>
    <w:rsid w:val="00A52DF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rialUnicodeMS12pt">
    <w:name w:val="Колонтитул + Arial Unicode MS;12 pt"/>
    <w:basedOn w:val="a8"/>
    <w:rsid w:val="00A52DFB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9">
    <w:name w:val="Колонтитул"/>
    <w:basedOn w:val="a"/>
    <w:link w:val="a8"/>
    <w:rsid w:val="00A52DFB"/>
    <w:pPr>
      <w:widowControl w:val="0"/>
      <w:shd w:val="clear" w:color="auto" w:fill="FFFFFF"/>
      <w:spacing w:line="178" w:lineRule="exact"/>
    </w:pPr>
    <w:rPr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A52DFB"/>
    <w:pPr>
      <w:ind w:left="720"/>
      <w:contextualSpacing/>
    </w:pPr>
  </w:style>
  <w:style w:type="character" w:customStyle="1" w:styleId="2Exact">
    <w:name w:val="Основной текст (2) Exact"/>
    <w:basedOn w:val="a0"/>
    <w:rsid w:val="00935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b">
    <w:name w:val="Table Grid"/>
    <w:basedOn w:val="a1"/>
    <w:uiPriority w:val="59"/>
    <w:rsid w:val="009E4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"/>
    <w:basedOn w:val="a0"/>
    <w:rsid w:val="00C05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1pt">
    <w:name w:val="Основной текст + 8;5 pt;Курсив;Интервал 1 pt"/>
    <w:basedOn w:val="a0"/>
    <w:rsid w:val="00C053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3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3B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5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D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D5D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5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146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4603"/>
    <w:pPr>
      <w:widowControl w:val="0"/>
      <w:shd w:val="clear" w:color="auto" w:fill="FFFFFF"/>
      <w:spacing w:before="200" w:line="288" w:lineRule="exact"/>
      <w:jc w:val="center"/>
    </w:pPr>
    <w:rPr>
      <w:sz w:val="26"/>
      <w:szCs w:val="26"/>
      <w:lang w:eastAsia="en-US"/>
    </w:rPr>
  </w:style>
  <w:style w:type="character" w:styleId="a7">
    <w:name w:val="Hyperlink"/>
    <w:basedOn w:val="a0"/>
    <w:uiPriority w:val="99"/>
    <w:unhideWhenUsed/>
    <w:rsid w:val="00A14603"/>
    <w:rPr>
      <w:color w:val="0000FF" w:themeColor="hyperlink"/>
      <w:u w:val="single"/>
    </w:rPr>
  </w:style>
  <w:style w:type="character" w:customStyle="1" w:styleId="28pt">
    <w:name w:val="Основной текст (2) + 8 pt"/>
    <w:basedOn w:val="2"/>
    <w:rsid w:val="00FF4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52D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2DFB"/>
    <w:pPr>
      <w:widowControl w:val="0"/>
      <w:shd w:val="clear" w:color="auto" w:fill="FFFFFF"/>
      <w:spacing w:after="200" w:line="226" w:lineRule="exact"/>
      <w:jc w:val="center"/>
    </w:pPr>
    <w:rPr>
      <w:sz w:val="22"/>
      <w:szCs w:val="22"/>
      <w:lang w:eastAsia="en-US"/>
    </w:rPr>
  </w:style>
  <w:style w:type="character" w:customStyle="1" w:styleId="a8">
    <w:name w:val="Колонтитул_"/>
    <w:basedOn w:val="a0"/>
    <w:link w:val="a9"/>
    <w:rsid w:val="00A52DF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rialUnicodeMS12pt">
    <w:name w:val="Колонтитул + Arial Unicode MS;12 pt"/>
    <w:basedOn w:val="a8"/>
    <w:rsid w:val="00A52DFB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9">
    <w:name w:val="Колонтитул"/>
    <w:basedOn w:val="a"/>
    <w:link w:val="a8"/>
    <w:rsid w:val="00A52DFB"/>
    <w:pPr>
      <w:widowControl w:val="0"/>
      <w:shd w:val="clear" w:color="auto" w:fill="FFFFFF"/>
      <w:spacing w:line="178" w:lineRule="exact"/>
    </w:pPr>
    <w:rPr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A52DFB"/>
    <w:pPr>
      <w:ind w:left="720"/>
      <w:contextualSpacing/>
    </w:pPr>
  </w:style>
  <w:style w:type="character" w:customStyle="1" w:styleId="2Exact">
    <w:name w:val="Основной текст (2) Exact"/>
    <w:basedOn w:val="a0"/>
    <w:rsid w:val="00935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b">
    <w:name w:val="Table Grid"/>
    <w:basedOn w:val="a1"/>
    <w:uiPriority w:val="59"/>
    <w:rsid w:val="009E4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"/>
    <w:basedOn w:val="a0"/>
    <w:rsid w:val="00C05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1pt">
    <w:name w:val="Основной текст + 8;5 pt;Курсив;Интервал 1 pt"/>
    <w:basedOn w:val="a0"/>
    <w:rsid w:val="00C053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yna.Burmistrava@belcommunmash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E7EBC-D90B-4A6A-BE13-CCEC83AC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SRV-NWS-24</Company>
  <LinksUpToDate>false</LinksUpToDate>
  <CharactersWithSpaces>18897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Мазовка Татьяна</dc:creator>
  <cp:lastModifiedBy>Дубовская Анастасия</cp:lastModifiedBy>
  <cp:revision>2</cp:revision>
  <dcterms:created xsi:type="dcterms:W3CDTF">2022-09-05T05:51:00Z</dcterms:created>
  <dcterms:modified xsi:type="dcterms:W3CDTF">2022-09-05T05:51:00Z</dcterms:modified>
</cp:coreProperties>
</file>