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B6" w:rsidRPr="006522B6" w:rsidRDefault="006522B6" w:rsidP="00652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2B6">
        <w:rPr>
          <w:rFonts w:ascii="Times New Roman" w:hAnsi="Times New Roman" w:cs="Times New Roman"/>
          <w:sz w:val="28"/>
          <w:szCs w:val="28"/>
        </w:rPr>
        <w:t>Информация о совершении крупной сделки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6FBA" w:rsidRPr="006522B6" w:rsidTr="00D76FBA">
        <w:tc>
          <w:tcPr>
            <w:tcW w:w="4785" w:type="dxa"/>
          </w:tcPr>
          <w:p w:rsidR="00D76FBA" w:rsidRPr="006522B6" w:rsidRDefault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 местонахождение эмитента</w:t>
            </w:r>
          </w:p>
        </w:tc>
        <w:tc>
          <w:tcPr>
            <w:tcW w:w="4786" w:type="dxa"/>
          </w:tcPr>
          <w:p w:rsidR="006522B6" w:rsidRPr="006522B6" w:rsidRDefault="006522B6" w:rsidP="0065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«Управляющая компания холдинга «</w:t>
            </w:r>
            <w:proofErr w:type="spellStart"/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Белкоммунмаш</w:t>
            </w:r>
            <w:proofErr w:type="spellEnd"/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6FBA" w:rsidRPr="006522B6" w:rsidRDefault="006522B6" w:rsidP="0065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Переходная</w:t>
            </w:r>
            <w:proofErr w:type="gramEnd"/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, д. 64Б-2, 220070, г. Минск</w:t>
            </w:r>
          </w:p>
        </w:tc>
      </w:tr>
      <w:tr w:rsidR="00D76FBA" w:rsidRPr="006522B6" w:rsidTr="00D76FBA">
        <w:tc>
          <w:tcPr>
            <w:tcW w:w="4785" w:type="dxa"/>
          </w:tcPr>
          <w:p w:rsidR="00D76FBA" w:rsidRPr="006522B6" w:rsidRDefault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совершении сделки</w:t>
            </w:r>
          </w:p>
        </w:tc>
        <w:tc>
          <w:tcPr>
            <w:tcW w:w="4786" w:type="dxa"/>
          </w:tcPr>
          <w:p w:rsidR="00D76FBA" w:rsidRPr="006522B6" w:rsidRDefault="00944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</w:tr>
      <w:tr w:rsidR="00D76FBA" w:rsidRPr="006522B6" w:rsidTr="00D76FBA">
        <w:tc>
          <w:tcPr>
            <w:tcW w:w="4785" w:type="dxa"/>
          </w:tcPr>
          <w:p w:rsidR="00D76FBA" w:rsidRPr="006522B6" w:rsidRDefault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Вид сделки (каждой из взаимосвязанных сделок)</w:t>
            </w:r>
          </w:p>
        </w:tc>
        <w:tc>
          <w:tcPr>
            <w:tcW w:w="4786" w:type="dxa"/>
          </w:tcPr>
          <w:p w:rsidR="00880414" w:rsidRPr="00474A8C" w:rsidRDefault="00CC2AEF" w:rsidP="00474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A8C">
              <w:rPr>
                <w:rFonts w:ascii="Times New Roman" w:hAnsi="Times New Roman" w:cs="Times New Roman"/>
                <w:sz w:val="28"/>
                <w:szCs w:val="28"/>
              </w:rPr>
              <w:t>Договор поставки</w:t>
            </w:r>
          </w:p>
          <w:p w:rsidR="001375D4" w:rsidRPr="001375D4" w:rsidRDefault="001375D4" w:rsidP="00944574">
            <w:pPr>
              <w:pStyle w:val="a4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FBA" w:rsidRPr="006522B6" w:rsidTr="00D76FBA">
        <w:tc>
          <w:tcPr>
            <w:tcW w:w="4785" w:type="dxa"/>
          </w:tcPr>
          <w:p w:rsidR="00D76FBA" w:rsidRPr="006522B6" w:rsidRDefault="00D76FBA" w:rsidP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 xml:space="preserve">Предмет сделки </w:t>
            </w:r>
          </w:p>
        </w:tc>
        <w:tc>
          <w:tcPr>
            <w:tcW w:w="4786" w:type="dxa"/>
          </w:tcPr>
          <w:p w:rsidR="00D76FBA" w:rsidRPr="006522B6" w:rsidRDefault="00CC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Троллейбусы пассажирские модели 321</w:t>
            </w:r>
          </w:p>
        </w:tc>
      </w:tr>
      <w:tr w:rsidR="00D76FBA" w:rsidRPr="006522B6" w:rsidTr="00D76FBA">
        <w:tc>
          <w:tcPr>
            <w:tcW w:w="4785" w:type="dxa"/>
          </w:tcPr>
          <w:p w:rsidR="00D76FBA" w:rsidRPr="006522B6" w:rsidRDefault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Сумма сделки (общая сумма взаимосвязанных сделок)</w:t>
            </w:r>
          </w:p>
        </w:tc>
        <w:tc>
          <w:tcPr>
            <w:tcW w:w="4786" w:type="dxa"/>
          </w:tcPr>
          <w:p w:rsidR="00D76FBA" w:rsidRPr="006522B6" w:rsidRDefault="00CC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684 000 000 российских рублей</w:t>
            </w:r>
          </w:p>
        </w:tc>
      </w:tr>
      <w:tr w:rsidR="00D76FBA" w:rsidRPr="006522B6" w:rsidTr="00D76FBA">
        <w:tc>
          <w:tcPr>
            <w:tcW w:w="4785" w:type="dxa"/>
          </w:tcPr>
          <w:p w:rsidR="00D76FBA" w:rsidRPr="006522B6" w:rsidRDefault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>Стоимость имущества, приобретаемого (отчуждаемого) по сделке</w:t>
            </w:r>
          </w:p>
        </w:tc>
        <w:tc>
          <w:tcPr>
            <w:tcW w:w="4786" w:type="dxa"/>
          </w:tcPr>
          <w:p w:rsidR="00D76FBA" w:rsidRPr="006522B6" w:rsidRDefault="00880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6FBA" w:rsidRPr="006522B6" w:rsidTr="00D76FBA">
        <w:tc>
          <w:tcPr>
            <w:tcW w:w="4785" w:type="dxa"/>
          </w:tcPr>
          <w:p w:rsidR="00D76FBA" w:rsidRPr="006522B6" w:rsidRDefault="00D7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2B6">
              <w:rPr>
                <w:rFonts w:ascii="Times New Roman" w:hAnsi="Times New Roman" w:cs="Times New Roman"/>
                <w:sz w:val="28"/>
                <w:szCs w:val="28"/>
              </w:rPr>
              <w:t xml:space="preserve">Балансовая стоимость активов (стоимость активов), определенная на основании данных бухгалтерской (финансовой) отчетности за последний отчетный период, предшествующий дню принятия решения о совершении такой сделки (стоимость активов) </w:t>
            </w:r>
          </w:p>
        </w:tc>
        <w:tc>
          <w:tcPr>
            <w:tcW w:w="4786" w:type="dxa"/>
          </w:tcPr>
          <w:p w:rsidR="00D76FBA" w:rsidRPr="006522B6" w:rsidRDefault="00764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A2D">
              <w:rPr>
                <w:rFonts w:ascii="Times New Roman" w:hAnsi="Times New Roman" w:cs="Times New Roman"/>
                <w:sz w:val="28"/>
                <w:szCs w:val="28"/>
              </w:rPr>
              <w:t>100 405</w:t>
            </w:r>
            <w:r w:rsidR="006236C5" w:rsidRPr="00764A2D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bookmarkStart w:id="0" w:name="_GoBack"/>
            <w:bookmarkEnd w:id="0"/>
            <w:r w:rsidR="006236C5" w:rsidRPr="00764A2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8216F8" w:rsidRDefault="008216F8"/>
    <w:sectPr w:rsidR="0082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00F54"/>
    <w:multiLevelType w:val="hybridMultilevel"/>
    <w:tmpl w:val="60A2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BA"/>
    <w:rsid w:val="000C33BC"/>
    <w:rsid w:val="001375D4"/>
    <w:rsid w:val="00474A8C"/>
    <w:rsid w:val="006236C5"/>
    <w:rsid w:val="006522B6"/>
    <w:rsid w:val="00764A2D"/>
    <w:rsid w:val="008216F8"/>
    <w:rsid w:val="00880414"/>
    <w:rsid w:val="00944574"/>
    <w:rsid w:val="00CC2AEF"/>
    <w:rsid w:val="00D7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SRV-NWS-24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Кульба Андрей</dc:creator>
  <cp:lastModifiedBy>Бурмистрова Марина</cp:lastModifiedBy>
  <cp:revision>4</cp:revision>
  <dcterms:created xsi:type="dcterms:W3CDTF">2020-06-02T05:07:00Z</dcterms:created>
  <dcterms:modified xsi:type="dcterms:W3CDTF">2020-06-02T05:42:00Z</dcterms:modified>
</cp:coreProperties>
</file>